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B9C68" w14:textId="05199E4F" w:rsidR="00450039" w:rsidRPr="001E3E22" w:rsidRDefault="00450039" w:rsidP="00B92054">
      <w:pPr>
        <w:pStyle w:val="Heading1"/>
        <w:numPr>
          <w:ilvl w:val="0"/>
          <w:numId w:val="0"/>
        </w:numPr>
        <w:spacing w:line="240" w:lineRule="auto"/>
        <w:rPr>
          <w:rFonts w:asciiTheme="minorHAnsi" w:hAnsiTheme="minorHAnsi" w:cstheme="minorHAnsi"/>
        </w:rPr>
      </w:pPr>
      <w:bookmarkStart w:id="0" w:name="_Toc413235199"/>
      <w:r w:rsidRPr="001E3E22">
        <w:rPr>
          <w:rFonts w:asciiTheme="minorHAnsi" w:hAnsiTheme="minorHAnsi" w:cstheme="minorHAnsi"/>
        </w:rPr>
        <w:t>Income and Expenditure Statement for A</w:t>
      </w:r>
      <w:bookmarkEnd w:id="0"/>
      <w:r w:rsidR="00422689" w:rsidRPr="001E3E22">
        <w:rPr>
          <w:rFonts w:asciiTheme="minorHAnsi" w:hAnsiTheme="minorHAnsi" w:cstheme="minorHAnsi"/>
        </w:rPr>
        <w:t>PPGs</w:t>
      </w:r>
    </w:p>
    <w:p w14:paraId="3811A28C" w14:textId="0452FCEF" w:rsidR="00422689" w:rsidRPr="001E3E22" w:rsidRDefault="000F6DAD" w:rsidP="00EB5F13">
      <w:pPr>
        <w:pStyle w:val="Heading2"/>
      </w:pPr>
      <w:r w:rsidRPr="00EB5F13">
        <w:t>Introduction</w:t>
      </w:r>
    </w:p>
    <w:p w14:paraId="375F15B2" w14:textId="42F0F20E" w:rsidR="00422689" w:rsidRPr="001E3E22" w:rsidRDefault="001F029A" w:rsidP="00B945F0">
      <w:pPr>
        <w:rPr>
          <w:rFonts w:asciiTheme="minorHAnsi" w:hAnsiTheme="minorHAnsi" w:cstheme="minorHAnsi"/>
        </w:rPr>
      </w:pPr>
      <w:r w:rsidRPr="001E3E22">
        <w:rPr>
          <w:rFonts w:asciiTheme="minorHAnsi" w:hAnsiTheme="minorHAnsi" w:cstheme="minorHAnsi"/>
        </w:rPr>
        <w:t xml:space="preserve">Please see Chapter 9 of the </w:t>
      </w:r>
      <w:hyperlink r:id="rId11" w:history="1">
        <w:r w:rsidR="003F3A0E" w:rsidRPr="001E3E22">
          <w:rPr>
            <w:rStyle w:val="Hyperlink"/>
            <w:rFonts w:asciiTheme="minorHAnsi" w:hAnsiTheme="minorHAnsi" w:cstheme="minorHAnsi"/>
          </w:rPr>
          <w:t>Guide to the Rules on APPGs</w:t>
        </w:r>
      </w:hyperlink>
      <w:r w:rsidR="003F3A0E" w:rsidRPr="001E3E22">
        <w:rPr>
          <w:rFonts w:asciiTheme="minorHAnsi" w:hAnsiTheme="minorHAnsi" w:cstheme="minorHAnsi"/>
        </w:rPr>
        <w:t xml:space="preserve"> </w:t>
      </w:r>
      <w:r w:rsidRPr="001E3E22">
        <w:rPr>
          <w:rFonts w:asciiTheme="minorHAnsi" w:hAnsiTheme="minorHAnsi" w:cstheme="minorHAnsi"/>
        </w:rPr>
        <w:t xml:space="preserve">for full details of the rules on </w:t>
      </w:r>
      <w:r w:rsidR="00422689" w:rsidRPr="001E3E22">
        <w:rPr>
          <w:rFonts w:asciiTheme="minorHAnsi" w:hAnsiTheme="minorHAnsi" w:cstheme="minorHAnsi"/>
        </w:rPr>
        <w:t>income and expenditure statements</w:t>
      </w:r>
      <w:r w:rsidR="008C52F0" w:rsidRPr="001E3E22">
        <w:rPr>
          <w:rFonts w:asciiTheme="minorHAnsi" w:hAnsiTheme="minorHAnsi" w:cstheme="minorHAnsi"/>
        </w:rPr>
        <w:t xml:space="preserve">, including when you must complete one. </w:t>
      </w:r>
    </w:p>
    <w:p w14:paraId="2F79E59D" w14:textId="726A7819" w:rsidR="00422689" w:rsidRPr="001E3E22" w:rsidRDefault="00422689" w:rsidP="00B945F0">
      <w:pPr>
        <w:rPr>
          <w:rFonts w:asciiTheme="minorHAnsi" w:hAnsiTheme="minorHAnsi" w:cstheme="minorHAnsi"/>
        </w:rPr>
      </w:pPr>
    </w:p>
    <w:p w14:paraId="5281F545" w14:textId="14BE57ED" w:rsidR="000F6DAD" w:rsidRPr="001E3E22" w:rsidRDefault="00422689">
      <w:pPr>
        <w:rPr>
          <w:rFonts w:asciiTheme="minorHAnsi" w:hAnsiTheme="minorHAnsi" w:cstheme="minorHAnsi"/>
        </w:rPr>
      </w:pPr>
      <w:r w:rsidRPr="001E3E22">
        <w:rPr>
          <w:rFonts w:asciiTheme="minorHAnsi" w:hAnsiTheme="minorHAnsi" w:cstheme="minorHAnsi"/>
        </w:rPr>
        <w:t xml:space="preserve">Below is a template </w:t>
      </w:r>
      <w:r w:rsidR="003F3A0E" w:rsidRPr="001E3E22">
        <w:rPr>
          <w:rFonts w:asciiTheme="minorHAnsi" w:hAnsiTheme="minorHAnsi" w:cstheme="minorHAnsi"/>
        </w:rPr>
        <w:t>form,</w:t>
      </w:r>
      <w:r w:rsidR="001F029A" w:rsidRPr="001E3E22">
        <w:rPr>
          <w:rFonts w:asciiTheme="minorHAnsi" w:hAnsiTheme="minorHAnsi" w:cstheme="minorHAnsi"/>
        </w:rPr>
        <w:t xml:space="preserve"> </w:t>
      </w:r>
      <w:r w:rsidRPr="001E3E22">
        <w:rPr>
          <w:rFonts w:asciiTheme="minorHAnsi" w:hAnsiTheme="minorHAnsi" w:cstheme="minorHAnsi"/>
        </w:rPr>
        <w:t xml:space="preserve">followed by guidance notes </w:t>
      </w:r>
      <w:r w:rsidR="005243E6" w:rsidRPr="001E3E22">
        <w:rPr>
          <w:rFonts w:asciiTheme="minorHAnsi" w:hAnsiTheme="minorHAnsi" w:cstheme="minorHAnsi"/>
        </w:rPr>
        <w:t xml:space="preserve">on how to complete </w:t>
      </w:r>
      <w:r w:rsidR="008C52F0" w:rsidRPr="001E3E22">
        <w:rPr>
          <w:rFonts w:asciiTheme="minorHAnsi" w:hAnsiTheme="minorHAnsi" w:cstheme="minorHAnsi"/>
        </w:rPr>
        <w:t>the different sections.</w:t>
      </w:r>
    </w:p>
    <w:p w14:paraId="3E4FC918" w14:textId="219E1B51" w:rsidR="00EB5F13" w:rsidRDefault="00EB5F13">
      <w:pPr>
        <w:rPr>
          <w:rFonts w:asciiTheme="minorHAnsi" w:hAnsiTheme="minorHAnsi" w:cstheme="minorHAnsi"/>
          <w:b/>
          <w:bCs/>
          <w:iCs/>
          <w:color w:val="005232"/>
          <w:sz w:val="26"/>
          <w:szCs w:val="28"/>
        </w:rPr>
      </w:pPr>
    </w:p>
    <w:p w14:paraId="4A93C29F" w14:textId="77777777" w:rsidR="00A41D38" w:rsidRPr="001E3E22" w:rsidRDefault="00A41D38">
      <w:pPr>
        <w:pBdr>
          <w:bottom w:val="single" w:sz="6" w:space="1" w:color="auto"/>
        </w:pBdr>
        <w:rPr>
          <w:rFonts w:asciiTheme="minorHAnsi" w:hAnsiTheme="minorHAnsi" w:cstheme="minorHAnsi"/>
          <w:b/>
          <w:bCs/>
          <w:iCs/>
          <w:color w:val="005232"/>
          <w:sz w:val="26"/>
          <w:szCs w:val="28"/>
        </w:rPr>
      </w:pPr>
    </w:p>
    <w:p w14:paraId="1839A886" w14:textId="6107CBFE" w:rsidR="00EB5F13" w:rsidRDefault="000F6DAD" w:rsidP="007E0F45">
      <w:pPr>
        <w:pStyle w:val="Heading2"/>
      </w:pPr>
      <w:r w:rsidRPr="007E0F45">
        <w:t>Template</w:t>
      </w:r>
    </w:p>
    <w:tbl>
      <w:tblPr>
        <w:tblStyle w:val="TableGrid"/>
        <w:tblW w:w="0" w:type="auto"/>
        <w:tblLook w:val="04A0" w:firstRow="1" w:lastRow="0" w:firstColumn="1" w:lastColumn="0" w:noHBand="0" w:noVBand="1"/>
      </w:tblPr>
      <w:tblGrid>
        <w:gridCol w:w="2122"/>
        <w:gridCol w:w="6373"/>
      </w:tblGrid>
      <w:tr w:rsidR="00EB5F13" w14:paraId="44E520F9" w14:textId="77777777" w:rsidTr="00EB5F13">
        <w:tc>
          <w:tcPr>
            <w:tcW w:w="2122" w:type="dxa"/>
          </w:tcPr>
          <w:p w14:paraId="131ED17A" w14:textId="5D8BA829" w:rsidR="00EB5F13" w:rsidRPr="00EB5F13" w:rsidRDefault="00EB5F13" w:rsidP="00B92054">
            <w:pPr>
              <w:pStyle w:val="Para1"/>
              <w:numPr>
                <w:ilvl w:val="0"/>
                <w:numId w:val="0"/>
              </w:numPr>
              <w:spacing w:line="240" w:lineRule="auto"/>
              <w:rPr>
                <w:rFonts w:asciiTheme="minorHAnsi" w:hAnsiTheme="minorHAnsi" w:cstheme="minorHAnsi"/>
                <w:b/>
                <w:bCs/>
              </w:rPr>
            </w:pPr>
            <w:r w:rsidRPr="00EB5F13">
              <w:rPr>
                <w:rFonts w:asciiTheme="minorHAnsi" w:hAnsiTheme="minorHAnsi" w:cstheme="minorHAnsi"/>
                <w:b/>
                <w:bCs/>
              </w:rPr>
              <w:t>Name of APPG</w:t>
            </w:r>
          </w:p>
        </w:tc>
        <w:tc>
          <w:tcPr>
            <w:tcW w:w="6373" w:type="dxa"/>
          </w:tcPr>
          <w:p w14:paraId="20570199" w14:textId="1E754C8C" w:rsidR="00EB5F13" w:rsidRDefault="003C5B8F" w:rsidP="00B92054">
            <w:pPr>
              <w:pStyle w:val="Para1"/>
              <w:numPr>
                <w:ilvl w:val="0"/>
                <w:numId w:val="0"/>
              </w:numPr>
              <w:spacing w:line="240" w:lineRule="auto"/>
              <w:rPr>
                <w:rFonts w:asciiTheme="minorHAnsi" w:hAnsiTheme="minorHAnsi" w:cstheme="minorHAnsi"/>
              </w:rPr>
            </w:pPr>
            <w:r>
              <w:rPr>
                <w:rFonts w:asciiTheme="minorHAnsi" w:hAnsiTheme="minorHAnsi" w:cstheme="minorHAnsi"/>
              </w:rPr>
              <w:t>APPG for Universities</w:t>
            </w:r>
          </w:p>
        </w:tc>
      </w:tr>
      <w:tr w:rsidR="00EB5F13" w14:paraId="3068E862" w14:textId="77777777" w:rsidTr="00EB5F13">
        <w:tc>
          <w:tcPr>
            <w:tcW w:w="2122" w:type="dxa"/>
          </w:tcPr>
          <w:p w14:paraId="252EDADB" w14:textId="479DF876" w:rsidR="00EB5F13" w:rsidRPr="00EB5F13" w:rsidRDefault="00EB5F13" w:rsidP="00EB5F13">
            <w:pPr>
              <w:pStyle w:val="Para1"/>
              <w:numPr>
                <w:ilvl w:val="0"/>
                <w:numId w:val="0"/>
              </w:numPr>
              <w:spacing w:line="240" w:lineRule="auto"/>
              <w:jc w:val="left"/>
              <w:rPr>
                <w:rFonts w:asciiTheme="minorHAnsi" w:hAnsiTheme="minorHAnsi" w:cstheme="minorHAnsi"/>
                <w:b/>
                <w:bCs/>
              </w:rPr>
            </w:pPr>
            <w:r w:rsidRPr="00EB5F13">
              <w:rPr>
                <w:rFonts w:asciiTheme="minorHAnsi" w:hAnsiTheme="minorHAnsi" w:cstheme="minorHAnsi"/>
                <w:b/>
                <w:bCs/>
              </w:rPr>
              <w:t>Period covered by this statement</w:t>
            </w:r>
          </w:p>
        </w:tc>
        <w:tc>
          <w:tcPr>
            <w:tcW w:w="6373" w:type="dxa"/>
          </w:tcPr>
          <w:p w14:paraId="118EDAB4" w14:textId="35887939" w:rsidR="00EB5F13" w:rsidRDefault="00C44E16" w:rsidP="00B92054">
            <w:pPr>
              <w:pStyle w:val="Para1"/>
              <w:numPr>
                <w:ilvl w:val="0"/>
                <w:numId w:val="0"/>
              </w:numPr>
              <w:spacing w:line="240" w:lineRule="auto"/>
              <w:rPr>
                <w:rFonts w:asciiTheme="minorHAnsi" w:hAnsiTheme="minorHAnsi" w:cstheme="minorHAnsi"/>
              </w:rPr>
            </w:pPr>
            <w:r>
              <w:rPr>
                <w:rFonts w:asciiTheme="minorHAnsi" w:hAnsiTheme="minorHAnsi" w:cstheme="minorHAnsi"/>
              </w:rPr>
              <w:t>10</w:t>
            </w:r>
            <w:r w:rsidR="003C5B8F">
              <w:rPr>
                <w:rFonts w:asciiTheme="minorHAnsi" w:hAnsiTheme="minorHAnsi" w:cstheme="minorHAnsi"/>
              </w:rPr>
              <w:t xml:space="preserve"> September 2024 – </w:t>
            </w:r>
            <w:r>
              <w:rPr>
                <w:rFonts w:asciiTheme="minorHAnsi" w:hAnsiTheme="minorHAnsi" w:cstheme="minorHAnsi"/>
              </w:rPr>
              <w:t>9</w:t>
            </w:r>
            <w:r w:rsidR="003C5B8F">
              <w:rPr>
                <w:rFonts w:asciiTheme="minorHAnsi" w:hAnsiTheme="minorHAnsi" w:cstheme="minorHAnsi"/>
              </w:rPr>
              <w:t xml:space="preserve"> September 2025</w:t>
            </w:r>
          </w:p>
        </w:tc>
      </w:tr>
    </w:tbl>
    <w:tbl>
      <w:tblPr>
        <w:tblW w:w="7921" w:type="dxa"/>
        <w:tblInd w:w="113" w:type="dxa"/>
        <w:tblLook w:val="04A0" w:firstRow="1" w:lastRow="0" w:firstColumn="1" w:lastColumn="0" w:noHBand="0" w:noVBand="1"/>
      </w:tblPr>
      <w:tblGrid>
        <w:gridCol w:w="4248"/>
        <w:gridCol w:w="3402"/>
        <w:gridCol w:w="271"/>
      </w:tblGrid>
      <w:tr w:rsidR="002D25EA" w:rsidRPr="00463E91" w14:paraId="6601C399" w14:textId="77777777" w:rsidTr="00EB5F13">
        <w:trPr>
          <w:trHeight w:val="375"/>
        </w:trPr>
        <w:tc>
          <w:tcPr>
            <w:tcW w:w="4248" w:type="dxa"/>
            <w:tcBorders>
              <w:top w:val="nil"/>
              <w:left w:val="nil"/>
              <w:bottom w:val="single" w:sz="4" w:space="0" w:color="auto"/>
              <w:right w:val="nil"/>
            </w:tcBorders>
            <w:noWrap/>
            <w:vAlign w:val="center"/>
            <w:hideMark/>
          </w:tcPr>
          <w:p w14:paraId="60E5996C" w14:textId="77777777" w:rsidR="00EB5F13" w:rsidRDefault="00EB5F13" w:rsidP="00A551D3">
            <w:pPr>
              <w:rPr>
                <w:rFonts w:asciiTheme="minorHAnsi" w:hAnsiTheme="minorHAnsi" w:cstheme="minorHAnsi"/>
                <w:color w:val="000000"/>
                <w:szCs w:val="24"/>
                <w:lang w:eastAsia="en-GB"/>
              </w:rPr>
            </w:pPr>
          </w:p>
          <w:p w14:paraId="06565517" w14:textId="77777777" w:rsidR="00EB5F13" w:rsidRDefault="00EB5F13" w:rsidP="00A551D3">
            <w:pPr>
              <w:rPr>
                <w:rFonts w:asciiTheme="minorHAnsi" w:hAnsiTheme="minorHAnsi" w:cstheme="minorHAnsi"/>
                <w:color w:val="000000"/>
                <w:szCs w:val="24"/>
                <w:lang w:eastAsia="en-GB"/>
              </w:rPr>
            </w:pPr>
          </w:p>
          <w:p w14:paraId="749F473E" w14:textId="77777777" w:rsidR="00EB5F13" w:rsidRDefault="00EB5F13" w:rsidP="00A551D3">
            <w:pPr>
              <w:rPr>
                <w:rFonts w:asciiTheme="minorHAnsi" w:hAnsiTheme="minorHAnsi" w:cstheme="minorHAnsi"/>
                <w:color w:val="000000"/>
                <w:szCs w:val="24"/>
                <w:lang w:eastAsia="en-GB"/>
              </w:rPr>
            </w:pPr>
          </w:p>
          <w:p w14:paraId="07778211" w14:textId="4F007DC4" w:rsidR="002D25EA" w:rsidRPr="00463E91" w:rsidRDefault="002D25EA" w:rsidP="00A551D3">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 </w:t>
            </w:r>
          </w:p>
        </w:tc>
        <w:tc>
          <w:tcPr>
            <w:tcW w:w="3402" w:type="dxa"/>
            <w:tcBorders>
              <w:top w:val="nil"/>
              <w:left w:val="nil"/>
              <w:bottom w:val="single" w:sz="4" w:space="0" w:color="auto"/>
              <w:right w:val="nil"/>
            </w:tcBorders>
            <w:noWrap/>
            <w:vAlign w:val="center"/>
            <w:hideMark/>
          </w:tcPr>
          <w:p w14:paraId="0EC56D97" w14:textId="3ADEC444" w:rsidR="002D25EA" w:rsidRPr="00463E91" w:rsidRDefault="002D25EA" w:rsidP="00A551D3">
            <w:pPr>
              <w:rPr>
                <w:rFonts w:asciiTheme="minorHAnsi" w:hAnsiTheme="minorHAnsi" w:cstheme="minorHAnsi"/>
                <w:b/>
                <w:color w:val="000000"/>
                <w:szCs w:val="24"/>
                <w:lang w:eastAsia="en-GB"/>
              </w:rPr>
            </w:pPr>
            <w:r w:rsidRPr="00463E91">
              <w:rPr>
                <w:rFonts w:asciiTheme="minorHAnsi" w:hAnsiTheme="minorHAnsi" w:cstheme="minorHAnsi"/>
                <w:color w:val="000000"/>
                <w:szCs w:val="24"/>
                <w:lang w:eastAsia="en-GB"/>
              </w:rPr>
              <w:t> </w:t>
            </w:r>
            <w:r w:rsidRPr="00463E91">
              <w:rPr>
                <w:rFonts w:asciiTheme="minorHAnsi" w:hAnsiTheme="minorHAnsi" w:cstheme="minorHAnsi"/>
                <w:b/>
                <w:color w:val="000000"/>
                <w:szCs w:val="24"/>
                <w:lang w:eastAsia="en-GB"/>
              </w:rPr>
              <w:t>£</w:t>
            </w:r>
          </w:p>
        </w:tc>
        <w:tc>
          <w:tcPr>
            <w:tcW w:w="271" w:type="dxa"/>
            <w:tcBorders>
              <w:top w:val="nil"/>
              <w:left w:val="nil"/>
              <w:bottom w:val="single" w:sz="4" w:space="0" w:color="auto"/>
              <w:right w:val="nil"/>
            </w:tcBorders>
            <w:noWrap/>
            <w:vAlign w:val="center"/>
            <w:hideMark/>
          </w:tcPr>
          <w:p w14:paraId="470A0229" w14:textId="77777777" w:rsidR="002D25EA" w:rsidRPr="00463E91" w:rsidRDefault="002D25EA" w:rsidP="00A551D3">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 </w:t>
            </w:r>
          </w:p>
        </w:tc>
      </w:tr>
      <w:tr w:rsidR="002D25EA" w:rsidRPr="00463E91" w14:paraId="455082F6" w14:textId="77777777" w:rsidTr="00EB5F13">
        <w:trPr>
          <w:trHeight w:val="375"/>
        </w:trPr>
        <w:tc>
          <w:tcPr>
            <w:tcW w:w="4248" w:type="dxa"/>
            <w:tcBorders>
              <w:top w:val="nil"/>
              <w:left w:val="nil"/>
              <w:bottom w:val="nil"/>
              <w:right w:val="nil"/>
            </w:tcBorders>
            <w:noWrap/>
            <w:vAlign w:val="center"/>
            <w:hideMark/>
          </w:tcPr>
          <w:p w14:paraId="0A0AAAAA" w14:textId="77777777" w:rsidR="002D25EA" w:rsidRPr="00463E91" w:rsidRDefault="002D25EA" w:rsidP="00B92054">
            <w:pPr>
              <w:rPr>
                <w:rFonts w:asciiTheme="minorHAnsi" w:hAnsiTheme="minorHAnsi" w:cstheme="minorHAnsi"/>
                <w:b/>
                <w:bCs/>
                <w:color w:val="000000"/>
                <w:szCs w:val="24"/>
                <w:lang w:eastAsia="en-GB"/>
              </w:rPr>
            </w:pPr>
          </w:p>
          <w:p w14:paraId="5641FF31" w14:textId="1FEC0BCA" w:rsidR="002D25EA" w:rsidRPr="00463E91" w:rsidRDefault="002D25EA" w:rsidP="00B92054">
            <w:pPr>
              <w:rPr>
                <w:rFonts w:asciiTheme="minorHAnsi" w:hAnsiTheme="minorHAnsi" w:cstheme="minorHAnsi"/>
                <w:b/>
                <w:bCs/>
                <w:color w:val="000000"/>
                <w:szCs w:val="24"/>
                <w:lang w:eastAsia="en-GB"/>
              </w:rPr>
            </w:pPr>
            <w:r w:rsidRPr="00463E91">
              <w:rPr>
                <w:rFonts w:asciiTheme="minorHAnsi" w:hAnsiTheme="minorHAnsi" w:cstheme="minorHAnsi"/>
                <w:b/>
                <w:bCs/>
                <w:color w:val="000000"/>
                <w:szCs w:val="24"/>
                <w:lang w:eastAsia="en-GB"/>
              </w:rPr>
              <w:t>A. Balance brought forward from previous year:</w:t>
            </w:r>
          </w:p>
        </w:tc>
        <w:tc>
          <w:tcPr>
            <w:tcW w:w="3402" w:type="dxa"/>
            <w:tcBorders>
              <w:top w:val="single" w:sz="4" w:space="0" w:color="auto"/>
              <w:left w:val="single" w:sz="4" w:space="0" w:color="auto"/>
              <w:bottom w:val="single" w:sz="4" w:space="0" w:color="auto"/>
              <w:right w:val="single" w:sz="4" w:space="0" w:color="auto"/>
            </w:tcBorders>
            <w:shd w:val="clear" w:color="000000" w:fill="CCFFCC"/>
            <w:vAlign w:val="center"/>
            <w:hideMark/>
          </w:tcPr>
          <w:p w14:paraId="440BB89B" w14:textId="312E2EBE" w:rsidR="00BF5AC4" w:rsidRPr="00463E91" w:rsidRDefault="003C5B8F" w:rsidP="00BF5AC4">
            <w:pPr>
              <w:ind w:right="-479"/>
              <w:rPr>
                <w:rFonts w:asciiTheme="minorHAnsi" w:hAnsiTheme="minorHAnsi" w:cstheme="minorHAnsi"/>
                <w:color w:val="000000"/>
                <w:szCs w:val="24"/>
                <w:lang w:eastAsia="en-GB"/>
              </w:rPr>
            </w:pPr>
            <w:r>
              <w:rPr>
                <w:rFonts w:asciiTheme="minorHAnsi" w:hAnsiTheme="minorHAnsi" w:cstheme="minorHAnsi"/>
                <w:color w:val="000000"/>
                <w:szCs w:val="24"/>
                <w:lang w:eastAsia="en-GB"/>
              </w:rPr>
              <w:t>£51,128.33</w:t>
            </w:r>
          </w:p>
          <w:p w14:paraId="591642FD" w14:textId="4818D8D6" w:rsidR="00BF5AC4" w:rsidRPr="00463E91" w:rsidRDefault="00BF5AC4" w:rsidP="00BF5AC4">
            <w:pPr>
              <w:ind w:right="-479"/>
              <w:rPr>
                <w:rFonts w:asciiTheme="minorHAnsi" w:hAnsiTheme="minorHAnsi" w:cstheme="minorHAnsi"/>
                <w:color w:val="000000"/>
                <w:szCs w:val="24"/>
                <w:lang w:eastAsia="en-GB"/>
              </w:rPr>
            </w:pPr>
          </w:p>
          <w:p w14:paraId="3CE7E6EC" w14:textId="77777777" w:rsidR="00BF5AC4" w:rsidRPr="00463E91" w:rsidRDefault="00BF5AC4" w:rsidP="00B92054">
            <w:pPr>
              <w:ind w:left="-764" w:right="-479"/>
              <w:rPr>
                <w:rFonts w:asciiTheme="minorHAnsi" w:hAnsiTheme="minorHAnsi" w:cstheme="minorHAnsi"/>
                <w:color w:val="000000"/>
                <w:szCs w:val="24"/>
                <w:lang w:eastAsia="en-GB"/>
              </w:rPr>
            </w:pPr>
          </w:p>
        </w:tc>
        <w:tc>
          <w:tcPr>
            <w:tcW w:w="271" w:type="dxa"/>
            <w:tcBorders>
              <w:top w:val="nil"/>
              <w:left w:val="nil"/>
              <w:bottom w:val="nil"/>
              <w:right w:val="nil"/>
            </w:tcBorders>
            <w:noWrap/>
            <w:vAlign w:val="center"/>
          </w:tcPr>
          <w:p w14:paraId="2792C9B2" w14:textId="77777777" w:rsidR="00BF5AC4" w:rsidRPr="00463E91" w:rsidRDefault="00BF5AC4" w:rsidP="00B92054">
            <w:pPr>
              <w:rPr>
                <w:rFonts w:asciiTheme="minorHAnsi" w:hAnsiTheme="minorHAnsi" w:cstheme="minorHAnsi"/>
                <w:color w:val="000000"/>
                <w:szCs w:val="24"/>
                <w:lang w:eastAsia="en-GB"/>
              </w:rPr>
            </w:pPr>
          </w:p>
        </w:tc>
      </w:tr>
      <w:tr w:rsidR="002D25EA" w:rsidRPr="00463E91" w14:paraId="743731F2" w14:textId="77777777" w:rsidTr="00EB5F13">
        <w:trPr>
          <w:trHeight w:val="375"/>
        </w:trPr>
        <w:tc>
          <w:tcPr>
            <w:tcW w:w="4248" w:type="dxa"/>
            <w:tcBorders>
              <w:top w:val="nil"/>
              <w:left w:val="nil"/>
              <w:bottom w:val="single" w:sz="4" w:space="0" w:color="auto"/>
              <w:right w:val="nil"/>
            </w:tcBorders>
            <w:noWrap/>
            <w:vAlign w:val="center"/>
            <w:hideMark/>
          </w:tcPr>
          <w:p w14:paraId="3CBCF447" w14:textId="77777777" w:rsidR="002D25EA" w:rsidRPr="00463E91" w:rsidRDefault="002D25EA"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 </w:t>
            </w:r>
          </w:p>
        </w:tc>
        <w:tc>
          <w:tcPr>
            <w:tcW w:w="3402" w:type="dxa"/>
            <w:tcBorders>
              <w:top w:val="nil"/>
              <w:left w:val="nil"/>
              <w:bottom w:val="single" w:sz="4" w:space="0" w:color="auto"/>
              <w:right w:val="nil"/>
            </w:tcBorders>
            <w:noWrap/>
            <w:vAlign w:val="center"/>
            <w:hideMark/>
          </w:tcPr>
          <w:p w14:paraId="37F42AA0" w14:textId="39A2491E" w:rsidR="002D25EA" w:rsidRPr="00463E91" w:rsidRDefault="002D25EA" w:rsidP="00B92054">
            <w:pPr>
              <w:rPr>
                <w:rFonts w:asciiTheme="minorHAnsi" w:hAnsiTheme="minorHAnsi" w:cstheme="minorHAnsi"/>
                <w:color w:val="000000"/>
                <w:szCs w:val="24"/>
                <w:lang w:eastAsia="en-GB"/>
              </w:rPr>
            </w:pPr>
          </w:p>
        </w:tc>
        <w:tc>
          <w:tcPr>
            <w:tcW w:w="271" w:type="dxa"/>
            <w:tcBorders>
              <w:top w:val="nil"/>
              <w:left w:val="nil"/>
              <w:bottom w:val="single" w:sz="4" w:space="0" w:color="auto"/>
              <w:right w:val="nil"/>
            </w:tcBorders>
            <w:noWrap/>
            <w:vAlign w:val="center"/>
            <w:hideMark/>
          </w:tcPr>
          <w:p w14:paraId="2D140601" w14:textId="77777777" w:rsidR="002D25EA" w:rsidRPr="00463E91" w:rsidRDefault="002D25EA"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 </w:t>
            </w:r>
          </w:p>
        </w:tc>
      </w:tr>
      <w:tr w:rsidR="002D25EA" w:rsidRPr="00463E91" w14:paraId="40E2039A" w14:textId="77777777" w:rsidTr="00EB5F13">
        <w:trPr>
          <w:trHeight w:val="375"/>
        </w:trPr>
        <w:tc>
          <w:tcPr>
            <w:tcW w:w="4248" w:type="dxa"/>
            <w:tcBorders>
              <w:top w:val="nil"/>
              <w:left w:val="nil"/>
              <w:bottom w:val="nil"/>
              <w:right w:val="nil"/>
            </w:tcBorders>
            <w:noWrap/>
            <w:vAlign w:val="center"/>
            <w:hideMark/>
          </w:tcPr>
          <w:p w14:paraId="04840C1A" w14:textId="67467F7A" w:rsidR="002D25EA" w:rsidRPr="00463E91" w:rsidRDefault="002D25EA" w:rsidP="00B92054">
            <w:pPr>
              <w:rPr>
                <w:rFonts w:asciiTheme="minorHAnsi" w:hAnsiTheme="minorHAnsi" w:cstheme="minorHAnsi"/>
                <w:b/>
                <w:bCs/>
                <w:color w:val="000000"/>
                <w:szCs w:val="24"/>
                <w:lang w:eastAsia="en-GB"/>
              </w:rPr>
            </w:pPr>
            <w:r w:rsidRPr="00463E91">
              <w:rPr>
                <w:rFonts w:asciiTheme="minorHAnsi" w:hAnsiTheme="minorHAnsi" w:cstheme="minorHAnsi"/>
                <w:b/>
                <w:bCs/>
                <w:color w:val="000000"/>
                <w:szCs w:val="24"/>
                <w:lang w:eastAsia="en-GB"/>
              </w:rPr>
              <w:t>B. Income received during the year:</w:t>
            </w:r>
          </w:p>
        </w:tc>
        <w:tc>
          <w:tcPr>
            <w:tcW w:w="3402" w:type="dxa"/>
            <w:tcBorders>
              <w:top w:val="nil"/>
              <w:left w:val="nil"/>
              <w:bottom w:val="nil"/>
              <w:right w:val="nil"/>
            </w:tcBorders>
            <w:noWrap/>
            <w:vAlign w:val="center"/>
            <w:hideMark/>
          </w:tcPr>
          <w:p w14:paraId="58D0E63C" w14:textId="77777777" w:rsidR="002D25EA" w:rsidRPr="00463E91" w:rsidRDefault="002D25EA" w:rsidP="00B92054">
            <w:pPr>
              <w:rPr>
                <w:rFonts w:asciiTheme="minorHAnsi" w:hAnsiTheme="minorHAnsi" w:cstheme="minorHAnsi"/>
                <w:b/>
                <w:bCs/>
                <w:color w:val="000000"/>
                <w:szCs w:val="24"/>
                <w:lang w:eastAsia="en-GB"/>
              </w:rPr>
            </w:pPr>
          </w:p>
        </w:tc>
        <w:tc>
          <w:tcPr>
            <w:tcW w:w="271" w:type="dxa"/>
            <w:tcBorders>
              <w:top w:val="nil"/>
              <w:left w:val="nil"/>
              <w:bottom w:val="nil"/>
              <w:right w:val="nil"/>
            </w:tcBorders>
            <w:noWrap/>
            <w:vAlign w:val="center"/>
            <w:hideMark/>
          </w:tcPr>
          <w:p w14:paraId="611D6CC1" w14:textId="77777777" w:rsidR="002D25EA" w:rsidRPr="00463E91" w:rsidRDefault="002D25EA" w:rsidP="00B92054">
            <w:pPr>
              <w:rPr>
                <w:rFonts w:asciiTheme="minorHAnsi" w:hAnsiTheme="minorHAnsi" w:cstheme="minorHAnsi"/>
                <w:szCs w:val="24"/>
                <w:lang w:eastAsia="en-GB"/>
              </w:rPr>
            </w:pPr>
          </w:p>
        </w:tc>
      </w:tr>
      <w:tr w:rsidR="002D25EA" w:rsidRPr="00463E91" w14:paraId="31F39505" w14:textId="77777777" w:rsidTr="00EB5F13">
        <w:trPr>
          <w:trHeight w:val="240"/>
        </w:trPr>
        <w:tc>
          <w:tcPr>
            <w:tcW w:w="4248" w:type="dxa"/>
            <w:tcBorders>
              <w:top w:val="nil"/>
              <w:left w:val="nil"/>
              <w:bottom w:val="nil"/>
              <w:right w:val="nil"/>
            </w:tcBorders>
            <w:noWrap/>
            <w:vAlign w:val="center"/>
            <w:hideMark/>
          </w:tcPr>
          <w:p w14:paraId="39B0FC78" w14:textId="77777777" w:rsidR="002D25EA" w:rsidRPr="00463E91" w:rsidRDefault="002D25EA" w:rsidP="00B92054">
            <w:pPr>
              <w:rPr>
                <w:rFonts w:asciiTheme="minorHAnsi" w:hAnsiTheme="minorHAnsi" w:cstheme="minorHAnsi"/>
                <w:szCs w:val="24"/>
                <w:lang w:eastAsia="en-GB"/>
              </w:rPr>
            </w:pPr>
          </w:p>
        </w:tc>
        <w:tc>
          <w:tcPr>
            <w:tcW w:w="3402" w:type="dxa"/>
            <w:tcBorders>
              <w:top w:val="nil"/>
              <w:left w:val="nil"/>
              <w:bottom w:val="nil"/>
              <w:right w:val="nil"/>
            </w:tcBorders>
            <w:noWrap/>
            <w:vAlign w:val="center"/>
            <w:hideMark/>
          </w:tcPr>
          <w:p w14:paraId="55D2530C" w14:textId="77777777" w:rsidR="002D25EA" w:rsidRPr="00463E91" w:rsidRDefault="002D25EA" w:rsidP="00B92054">
            <w:pPr>
              <w:rPr>
                <w:rFonts w:asciiTheme="minorHAnsi" w:hAnsiTheme="minorHAnsi" w:cstheme="minorHAnsi"/>
                <w:szCs w:val="24"/>
                <w:lang w:eastAsia="en-GB"/>
              </w:rPr>
            </w:pPr>
          </w:p>
        </w:tc>
        <w:tc>
          <w:tcPr>
            <w:tcW w:w="271" w:type="dxa"/>
            <w:tcBorders>
              <w:top w:val="nil"/>
              <w:left w:val="nil"/>
              <w:bottom w:val="nil"/>
              <w:right w:val="nil"/>
            </w:tcBorders>
            <w:noWrap/>
            <w:vAlign w:val="center"/>
            <w:hideMark/>
          </w:tcPr>
          <w:p w14:paraId="00C8C9D5" w14:textId="77777777" w:rsidR="002D25EA" w:rsidRPr="00463E91" w:rsidRDefault="002D25EA" w:rsidP="00B92054">
            <w:pPr>
              <w:rPr>
                <w:rFonts w:asciiTheme="minorHAnsi" w:hAnsiTheme="minorHAnsi" w:cstheme="minorHAnsi"/>
                <w:szCs w:val="24"/>
                <w:lang w:eastAsia="en-GB"/>
              </w:rPr>
            </w:pPr>
          </w:p>
        </w:tc>
      </w:tr>
      <w:tr w:rsidR="002D25EA" w:rsidRPr="00463E91" w14:paraId="5EDD8C95" w14:textId="77777777" w:rsidTr="00EB5F13">
        <w:trPr>
          <w:trHeight w:val="1485"/>
        </w:trPr>
        <w:tc>
          <w:tcPr>
            <w:tcW w:w="4248" w:type="dxa"/>
            <w:tcBorders>
              <w:top w:val="nil"/>
              <w:left w:val="nil"/>
              <w:bottom w:val="nil"/>
              <w:right w:val="nil"/>
            </w:tcBorders>
            <w:noWrap/>
            <w:vAlign w:val="center"/>
            <w:hideMark/>
          </w:tcPr>
          <w:p w14:paraId="68A8B3D6" w14:textId="77777777" w:rsidR="002D25EA" w:rsidRPr="00463E91" w:rsidRDefault="002D25EA"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i. Membership subscriptions (parliamentarians)</w:t>
            </w:r>
          </w:p>
        </w:tc>
        <w:tc>
          <w:tcPr>
            <w:tcW w:w="3402"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2B0807FA" w14:textId="7BF4552D" w:rsidR="00980089" w:rsidRPr="00463E91" w:rsidRDefault="002D25EA"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 </w:t>
            </w:r>
          </w:p>
        </w:tc>
        <w:tc>
          <w:tcPr>
            <w:tcW w:w="271" w:type="dxa"/>
            <w:tcBorders>
              <w:top w:val="nil"/>
              <w:left w:val="nil"/>
              <w:bottom w:val="nil"/>
              <w:right w:val="nil"/>
            </w:tcBorders>
            <w:noWrap/>
            <w:vAlign w:val="center"/>
            <w:hideMark/>
          </w:tcPr>
          <w:p w14:paraId="6E26BAEA" w14:textId="77777777" w:rsidR="002D25EA" w:rsidRPr="00463E91" w:rsidRDefault="002D25EA" w:rsidP="00B92054">
            <w:pPr>
              <w:rPr>
                <w:rFonts w:asciiTheme="minorHAnsi" w:hAnsiTheme="minorHAnsi" w:cstheme="minorHAnsi"/>
                <w:color w:val="000000"/>
                <w:szCs w:val="24"/>
                <w:lang w:eastAsia="en-GB"/>
              </w:rPr>
            </w:pPr>
          </w:p>
        </w:tc>
      </w:tr>
      <w:tr w:rsidR="002D25EA" w:rsidRPr="00463E91" w14:paraId="033F868E" w14:textId="77777777" w:rsidTr="00EB5F13">
        <w:trPr>
          <w:trHeight w:val="1380"/>
        </w:trPr>
        <w:tc>
          <w:tcPr>
            <w:tcW w:w="4248" w:type="dxa"/>
            <w:tcBorders>
              <w:top w:val="nil"/>
              <w:left w:val="nil"/>
              <w:bottom w:val="nil"/>
              <w:right w:val="nil"/>
            </w:tcBorders>
            <w:noWrap/>
            <w:vAlign w:val="center"/>
            <w:hideMark/>
          </w:tcPr>
          <w:p w14:paraId="7467076B" w14:textId="5A571E09" w:rsidR="002D25EA" w:rsidRPr="00463E91" w:rsidRDefault="002D25EA"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ii. Monetary donations (including external subscriptions and sponsorship)</w:t>
            </w:r>
          </w:p>
        </w:tc>
        <w:tc>
          <w:tcPr>
            <w:tcW w:w="3402" w:type="dxa"/>
            <w:tcBorders>
              <w:top w:val="nil"/>
              <w:left w:val="single" w:sz="4" w:space="0" w:color="auto"/>
              <w:bottom w:val="single" w:sz="4" w:space="0" w:color="auto"/>
              <w:right w:val="single" w:sz="4" w:space="0" w:color="auto"/>
            </w:tcBorders>
            <w:shd w:val="clear" w:color="000000" w:fill="CCFFCC"/>
            <w:noWrap/>
            <w:vAlign w:val="center"/>
            <w:hideMark/>
          </w:tcPr>
          <w:p w14:paraId="2F94852A" w14:textId="151B2CB4" w:rsidR="002D25EA" w:rsidRPr="00463E91" w:rsidRDefault="002D25EA"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 </w:t>
            </w:r>
            <w:r w:rsidR="003C5B8F">
              <w:rPr>
                <w:rFonts w:asciiTheme="minorHAnsi" w:hAnsiTheme="minorHAnsi" w:cstheme="minorHAnsi"/>
                <w:color w:val="000000"/>
                <w:szCs w:val="24"/>
                <w:lang w:eastAsia="en-GB"/>
              </w:rPr>
              <w:t>£</w:t>
            </w:r>
            <w:r w:rsidR="00795302">
              <w:rPr>
                <w:rFonts w:asciiTheme="minorHAnsi" w:hAnsiTheme="minorHAnsi" w:cstheme="minorHAnsi"/>
                <w:color w:val="000000"/>
                <w:szCs w:val="24"/>
                <w:lang w:eastAsia="en-GB"/>
              </w:rPr>
              <w:t>36,400</w:t>
            </w:r>
          </w:p>
        </w:tc>
        <w:tc>
          <w:tcPr>
            <w:tcW w:w="271" w:type="dxa"/>
            <w:tcBorders>
              <w:top w:val="nil"/>
              <w:left w:val="nil"/>
              <w:bottom w:val="nil"/>
              <w:right w:val="nil"/>
            </w:tcBorders>
            <w:noWrap/>
            <w:vAlign w:val="center"/>
            <w:hideMark/>
          </w:tcPr>
          <w:p w14:paraId="6FC5684F" w14:textId="77777777" w:rsidR="002D25EA" w:rsidRPr="00463E91" w:rsidRDefault="002D25EA" w:rsidP="00B92054">
            <w:pPr>
              <w:rPr>
                <w:rFonts w:asciiTheme="minorHAnsi" w:hAnsiTheme="minorHAnsi" w:cstheme="minorHAnsi"/>
                <w:color w:val="000000"/>
                <w:szCs w:val="24"/>
                <w:lang w:eastAsia="en-GB"/>
              </w:rPr>
            </w:pPr>
          </w:p>
        </w:tc>
      </w:tr>
      <w:tr w:rsidR="002D25EA" w:rsidRPr="00463E91" w14:paraId="786DA810" w14:textId="77777777" w:rsidTr="00EB5F13">
        <w:trPr>
          <w:trHeight w:val="990"/>
        </w:trPr>
        <w:tc>
          <w:tcPr>
            <w:tcW w:w="4248" w:type="dxa"/>
            <w:tcBorders>
              <w:top w:val="nil"/>
              <w:left w:val="nil"/>
              <w:bottom w:val="nil"/>
              <w:right w:val="nil"/>
            </w:tcBorders>
            <w:noWrap/>
            <w:vAlign w:val="center"/>
            <w:hideMark/>
          </w:tcPr>
          <w:p w14:paraId="37199FC5" w14:textId="77777777" w:rsidR="002D25EA" w:rsidRPr="00463E91" w:rsidRDefault="002D25EA"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 xml:space="preserve">iii. Trading income </w:t>
            </w:r>
          </w:p>
        </w:tc>
        <w:tc>
          <w:tcPr>
            <w:tcW w:w="3402" w:type="dxa"/>
            <w:tcBorders>
              <w:top w:val="nil"/>
              <w:left w:val="single" w:sz="4" w:space="0" w:color="auto"/>
              <w:bottom w:val="single" w:sz="4" w:space="0" w:color="auto"/>
              <w:right w:val="single" w:sz="4" w:space="0" w:color="auto"/>
            </w:tcBorders>
            <w:shd w:val="clear" w:color="000000" w:fill="CCFFCC"/>
            <w:noWrap/>
            <w:vAlign w:val="center"/>
            <w:hideMark/>
          </w:tcPr>
          <w:p w14:paraId="6D132C85" w14:textId="264FC51C" w:rsidR="002D25EA" w:rsidRPr="00463E91" w:rsidRDefault="002D25EA"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 </w:t>
            </w:r>
          </w:p>
        </w:tc>
        <w:tc>
          <w:tcPr>
            <w:tcW w:w="271" w:type="dxa"/>
            <w:tcBorders>
              <w:top w:val="nil"/>
              <w:left w:val="nil"/>
              <w:bottom w:val="nil"/>
              <w:right w:val="nil"/>
            </w:tcBorders>
            <w:noWrap/>
            <w:vAlign w:val="center"/>
            <w:hideMark/>
          </w:tcPr>
          <w:p w14:paraId="139FE700" w14:textId="77777777" w:rsidR="002D25EA" w:rsidRPr="00463E91" w:rsidRDefault="002D25EA" w:rsidP="00B92054">
            <w:pPr>
              <w:rPr>
                <w:rFonts w:asciiTheme="minorHAnsi" w:hAnsiTheme="minorHAnsi" w:cstheme="minorHAnsi"/>
                <w:color w:val="000000"/>
                <w:szCs w:val="24"/>
                <w:lang w:eastAsia="en-GB"/>
              </w:rPr>
            </w:pPr>
          </w:p>
        </w:tc>
      </w:tr>
      <w:tr w:rsidR="002D25EA" w:rsidRPr="00463E91" w14:paraId="35CE4950" w14:textId="77777777" w:rsidTr="00EB5F13">
        <w:trPr>
          <w:trHeight w:val="600"/>
        </w:trPr>
        <w:tc>
          <w:tcPr>
            <w:tcW w:w="4248" w:type="dxa"/>
            <w:tcBorders>
              <w:top w:val="nil"/>
              <w:left w:val="nil"/>
              <w:bottom w:val="nil"/>
              <w:right w:val="nil"/>
            </w:tcBorders>
            <w:noWrap/>
            <w:vAlign w:val="center"/>
            <w:hideMark/>
          </w:tcPr>
          <w:p w14:paraId="21D56F71" w14:textId="77777777" w:rsidR="002D25EA" w:rsidRPr="00463E91" w:rsidRDefault="002D25EA"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iv. Interest received</w:t>
            </w:r>
          </w:p>
        </w:tc>
        <w:tc>
          <w:tcPr>
            <w:tcW w:w="3402" w:type="dxa"/>
            <w:tcBorders>
              <w:top w:val="nil"/>
              <w:left w:val="single" w:sz="4" w:space="0" w:color="auto"/>
              <w:bottom w:val="single" w:sz="4" w:space="0" w:color="auto"/>
              <w:right w:val="single" w:sz="4" w:space="0" w:color="auto"/>
            </w:tcBorders>
            <w:shd w:val="clear" w:color="000000" w:fill="CCFFCC"/>
            <w:noWrap/>
            <w:vAlign w:val="center"/>
            <w:hideMark/>
          </w:tcPr>
          <w:p w14:paraId="1420FED2" w14:textId="77777777" w:rsidR="002D25EA" w:rsidRPr="00463E91" w:rsidRDefault="002D25EA"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 </w:t>
            </w:r>
          </w:p>
        </w:tc>
        <w:tc>
          <w:tcPr>
            <w:tcW w:w="271" w:type="dxa"/>
            <w:tcBorders>
              <w:top w:val="nil"/>
              <w:left w:val="nil"/>
              <w:bottom w:val="nil"/>
              <w:right w:val="nil"/>
            </w:tcBorders>
            <w:noWrap/>
            <w:vAlign w:val="center"/>
            <w:hideMark/>
          </w:tcPr>
          <w:p w14:paraId="50DC7DAD" w14:textId="77777777" w:rsidR="002D25EA" w:rsidRPr="00463E91" w:rsidRDefault="002D25EA" w:rsidP="00B92054">
            <w:pPr>
              <w:rPr>
                <w:rFonts w:asciiTheme="minorHAnsi" w:hAnsiTheme="minorHAnsi" w:cstheme="minorHAnsi"/>
                <w:color w:val="000000"/>
                <w:szCs w:val="24"/>
                <w:lang w:eastAsia="en-GB"/>
              </w:rPr>
            </w:pPr>
          </w:p>
        </w:tc>
      </w:tr>
      <w:tr w:rsidR="002D25EA" w:rsidRPr="00463E91" w14:paraId="2BB8C595" w14:textId="77777777" w:rsidTr="00EB5F13">
        <w:trPr>
          <w:trHeight w:val="375"/>
        </w:trPr>
        <w:tc>
          <w:tcPr>
            <w:tcW w:w="4248" w:type="dxa"/>
            <w:tcBorders>
              <w:top w:val="nil"/>
              <w:left w:val="nil"/>
              <w:bottom w:val="nil"/>
              <w:right w:val="nil"/>
            </w:tcBorders>
            <w:noWrap/>
            <w:vAlign w:val="center"/>
            <w:hideMark/>
          </w:tcPr>
          <w:p w14:paraId="45DF5861" w14:textId="77777777" w:rsidR="002D25EA" w:rsidRPr="00463E91" w:rsidRDefault="002D25EA"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lastRenderedPageBreak/>
              <w:t>v. Other (please explain)</w:t>
            </w:r>
          </w:p>
        </w:tc>
        <w:tc>
          <w:tcPr>
            <w:tcW w:w="3402" w:type="dxa"/>
            <w:tcBorders>
              <w:top w:val="nil"/>
              <w:left w:val="single" w:sz="4" w:space="0" w:color="auto"/>
              <w:bottom w:val="single" w:sz="4" w:space="0" w:color="auto"/>
              <w:right w:val="single" w:sz="4" w:space="0" w:color="auto"/>
            </w:tcBorders>
            <w:shd w:val="clear" w:color="000000" w:fill="CCFFCC"/>
            <w:noWrap/>
            <w:vAlign w:val="center"/>
            <w:hideMark/>
          </w:tcPr>
          <w:p w14:paraId="244E64AC" w14:textId="35CAC5C9" w:rsidR="002D25EA" w:rsidRPr="00463E91" w:rsidRDefault="002D25EA"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 </w:t>
            </w:r>
          </w:p>
        </w:tc>
        <w:tc>
          <w:tcPr>
            <w:tcW w:w="271" w:type="dxa"/>
            <w:tcBorders>
              <w:top w:val="nil"/>
              <w:left w:val="nil"/>
              <w:bottom w:val="nil"/>
              <w:right w:val="nil"/>
            </w:tcBorders>
            <w:noWrap/>
            <w:vAlign w:val="center"/>
            <w:hideMark/>
          </w:tcPr>
          <w:p w14:paraId="6E78CF62" w14:textId="77777777" w:rsidR="002D25EA" w:rsidRPr="00463E91" w:rsidRDefault="002D25EA" w:rsidP="00B92054">
            <w:pPr>
              <w:rPr>
                <w:rFonts w:asciiTheme="minorHAnsi" w:hAnsiTheme="minorHAnsi" w:cstheme="minorHAnsi"/>
                <w:color w:val="000000"/>
                <w:szCs w:val="24"/>
                <w:lang w:eastAsia="en-GB"/>
              </w:rPr>
            </w:pPr>
          </w:p>
        </w:tc>
      </w:tr>
    </w:tbl>
    <w:p w14:paraId="6A80BD04" w14:textId="59545304" w:rsidR="00450039" w:rsidRPr="00463E91" w:rsidRDefault="00450039" w:rsidP="00B92054">
      <w:pPr>
        <w:rPr>
          <w:rFonts w:asciiTheme="minorHAnsi" w:hAnsiTheme="minorHAnsi" w:cstheme="minorHAnsi"/>
          <w:szCs w:val="24"/>
        </w:rPr>
      </w:pPr>
    </w:p>
    <w:tbl>
      <w:tblPr>
        <w:tblW w:w="7916" w:type="dxa"/>
        <w:tblInd w:w="113" w:type="dxa"/>
        <w:tblLook w:val="04A0" w:firstRow="1" w:lastRow="0" w:firstColumn="1" w:lastColumn="0" w:noHBand="0" w:noVBand="1"/>
      </w:tblPr>
      <w:tblGrid>
        <w:gridCol w:w="4248"/>
        <w:gridCol w:w="3402"/>
        <w:gridCol w:w="266"/>
      </w:tblGrid>
      <w:tr w:rsidR="00450039" w:rsidRPr="00463E91" w14:paraId="4EF01F92" w14:textId="77777777" w:rsidTr="000C7D09">
        <w:trPr>
          <w:trHeight w:val="375"/>
        </w:trPr>
        <w:tc>
          <w:tcPr>
            <w:tcW w:w="4248" w:type="dxa"/>
            <w:tcBorders>
              <w:top w:val="nil"/>
              <w:left w:val="nil"/>
              <w:bottom w:val="nil"/>
              <w:right w:val="nil"/>
            </w:tcBorders>
            <w:noWrap/>
            <w:vAlign w:val="center"/>
            <w:hideMark/>
          </w:tcPr>
          <w:p w14:paraId="67E04520" w14:textId="77777777" w:rsidR="00450039" w:rsidRPr="00463E91" w:rsidRDefault="00450039" w:rsidP="00B92054">
            <w:pPr>
              <w:rPr>
                <w:rFonts w:asciiTheme="minorHAnsi" w:hAnsiTheme="minorHAnsi" w:cstheme="minorHAnsi"/>
                <w:b/>
                <w:bCs/>
                <w:i/>
                <w:iCs/>
                <w:color w:val="000000"/>
                <w:szCs w:val="24"/>
                <w:lang w:eastAsia="en-GB"/>
              </w:rPr>
            </w:pPr>
            <w:r w:rsidRPr="00463E91">
              <w:rPr>
                <w:rFonts w:asciiTheme="minorHAnsi" w:hAnsiTheme="minorHAnsi" w:cstheme="minorHAnsi"/>
                <w:b/>
                <w:bCs/>
                <w:i/>
                <w:iCs/>
                <w:color w:val="000000"/>
                <w:szCs w:val="24"/>
                <w:lang w:eastAsia="en-GB"/>
              </w:rPr>
              <w:t>TOTAL income</w:t>
            </w:r>
          </w:p>
        </w:tc>
        <w:tc>
          <w:tcPr>
            <w:tcW w:w="3402" w:type="dxa"/>
            <w:tcBorders>
              <w:top w:val="nil"/>
              <w:left w:val="single" w:sz="4" w:space="0" w:color="auto"/>
              <w:bottom w:val="single" w:sz="4" w:space="0" w:color="auto"/>
              <w:right w:val="single" w:sz="4" w:space="0" w:color="auto"/>
            </w:tcBorders>
            <w:shd w:val="clear" w:color="000000" w:fill="DDDDDD"/>
            <w:noWrap/>
            <w:vAlign w:val="center"/>
            <w:hideMark/>
          </w:tcPr>
          <w:p w14:paraId="21C8D470" w14:textId="2A9A989D" w:rsidR="00450039" w:rsidRPr="00463E91" w:rsidRDefault="003C5B8F" w:rsidP="00B92054">
            <w:pPr>
              <w:jc w:val="right"/>
              <w:rPr>
                <w:rFonts w:asciiTheme="minorHAnsi" w:hAnsiTheme="minorHAnsi" w:cstheme="minorHAnsi"/>
                <w:color w:val="000000"/>
                <w:szCs w:val="24"/>
                <w:lang w:eastAsia="en-GB"/>
              </w:rPr>
            </w:pPr>
            <w:r>
              <w:rPr>
                <w:rFonts w:asciiTheme="minorHAnsi" w:hAnsiTheme="minorHAnsi" w:cstheme="minorHAnsi"/>
                <w:color w:val="000000"/>
                <w:szCs w:val="24"/>
                <w:lang w:eastAsia="en-GB"/>
              </w:rPr>
              <w:t>3</w:t>
            </w:r>
            <w:r w:rsidR="00795302">
              <w:rPr>
                <w:rFonts w:asciiTheme="minorHAnsi" w:hAnsiTheme="minorHAnsi" w:cstheme="minorHAnsi"/>
                <w:color w:val="000000"/>
                <w:szCs w:val="24"/>
                <w:lang w:eastAsia="en-GB"/>
              </w:rPr>
              <w:t>6,400</w:t>
            </w:r>
          </w:p>
        </w:tc>
        <w:tc>
          <w:tcPr>
            <w:tcW w:w="266" w:type="dxa"/>
            <w:tcBorders>
              <w:top w:val="nil"/>
              <w:left w:val="nil"/>
              <w:bottom w:val="nil"/>
              <w:right w:val="nil"/>
            </w:tcBorders>
            <w:noWrap/>
            <w:vAlign w:val="center"/>
            <w:hideMark/>
          </w:tcPr>
          <w:p w14:paraId="308A912C" w14:textId="77777777" w:rsidR="00450039" w:rsidRPr="00463E91" w:rsidRDefault="00450039" w:rsidP="00B92054">
            <w:pPr>
              <w:jc w:val="right"/>
              <w:rPr>
                <w:rFonts w:asciiTheme="minorHAnsi" w:hAnsiTheme="minorHAnsi" w:cstheme="minorHAnsi"/>
                <w:color w:val="000000"/>
                <w:szCs w:val="24"/>
                <w:lang w:eastAsia="en-GB"/>
              </w:rPr>
            </w:pPr>
          </w:p>
        </w:tc>
      </w:tr>
      <w:tr w:rsidR="007429A0" w:rsidRPr="00463E91" w14:paraId="15A3B22B" w14:textId="77777777" w:rsidTr="000C7D09">
        <w:trPr>
          <w:trHeight w:val="375"/>
        </w:trPr>
        <w:tc>
          <w:tcPr>
            <w:tcW w:w="7916" w:type="dxa"/>
            <w:gridSpan w:val="3"/>
            <w:tcBorders>
              <w:top w:val="nil"/>
              <w:left w:val="nil"/>
              <w:bottom w:val="single" w:sz="4" w:space="0" w:color="auto"/>
              <w:right w:val="nil"/>
            </w:tcBorders>
            <w:noWrap/>
            <w:vAlign w:val="center"/>
          </w:tcPr>
          <w:p w14:paraId="2E5F35E7" w14:textId="788B0ADF" w:rsidR="007429A0" w:rsidRPr="00463E91" w:rsidRDefault="007429A0" w:rsidP="00B92054">
            <w:pPr>
              <w:rPr>
                <w:rFonts w:asciiTheme="minorHAnsi" w:hAnsiTheme="minorHAnsi" w:cstheme="minorHAnsi"/>
                <w:color w:val="000000"/>
                <w:szCs w:val="24"/>
                <w:lang w:eastAsia="en-GB"/>
              </w:rPr>
            </w:pPr>
          </w:p>
        </w:tc>
      </w:tr>
      <w:tr w:rsidR="00450039" w:rsidRPr="00463E91" w14:paraId="740C4CAC" w14:textId="77777777" w:rsidTr="000C7D09">
        <w:trPr>
          <w:trHeight w:val="375"/>
        </w:trPr>
        <w:tc>
          <w:tcPr>
            <w:tcW w:w="4248" w:type="dxa"/>
            <w:tcBorders>
              <w:top w:val="nil"/>
              <w:left w:val="nil"/>
              <w:bottom w:val="nil"/>
              <w:right w:val="nil"/>
            </w:tcBorders>
            <w:noWrap/>
            <w:vAlign w:val="center"/>
            <w:hideMark/>
          </w:tcPr>
          <w:p w14:paraId="65D6CFD2" w14:textId="58C429F9" w:rsidR="00450039" w:rsidRPr="00463E91" w:rsidRDefault="00BD1C46" w:rsidP="00B92054">
            <w:pPr>
              <w:rPr>
                <w:rFonts w:asciiTheme="minorHAnsi" w:hAnsiTheme="minorHAnsi" w:cstheme="minorHAnsi"/>
                <w:b/>
                <w:bCs/>
                <w:color w:val="000000"/>
                <w:szCs w:val="24"/>
                <w:lang w:eastAsia="en-GB"/>
              </w:rPr>
            </w:pPr>
            <w:r w:rsidRPr="00463E91">
              <w:rPr>
                <w:rFonts w:asciiTheme="minorHAnsi" w:hAnsiTheme="minorHAnsi" w:cstheme="minorHAnsi"/>
                <w:szCs w:val="24"/>
              </w:rPr>
              <w:br w:type="page"/>
            </w:r>
            <w:r w:rsidR="00450039" w:rsidRPr="00463E91">
              <w:rPr>
                <w:rFonts w:asciiTheme="minorHAnsi" w:hAnsiTheme="minorHAnsi" w:cstheme="minorHAnsi"/>
                <w:b/>
                <w:bCs/>
                <w:color w:val="000000"/>
                <w:szCs w:val="24"/>
                <w:lang w:eastAsia="en-GB"/>
              </w:rPr>
              <w:t>C. Expenditure during the year:</w:t>
            </w:r>
          </w:p>
        </w:tc>
        <w:tc>
          <w:tcPr>
            <w:tcW w:w="3402" w:type="dxa"/>
            <w:tcBorders>
              <w:top w:val="nil"/>
              <w:left w:val="nil"/>
              <w:bottom w:val="nil"/>
              <w:right w:val="nil"/>
            </w:tcBorders>
            <w:noWrap/>
            <w:vAlign w:val="center"/>
            <w:hideMark/>
          </w:tcPr>
          <w:p w14:paraId="7CEFA784" w14:textId="77777777" w:rsidR="00450039" w:rsidRPr="00463E91" w:rsidRDefault="00450039" w:rsidP="00B92054">
            <w:pPr>
              <w:rPr>
                <w:rFonts w:asciiTheme="minorHAnsi" w:hAnsiTheme="minorHAnsi" w:cstheme="minorHAnsi"/>
                <w:b/>
                <w:bCs/>
                <w:color w:val="000000"/>
                <w:szCs w:val="24"/>
                <w:lang w:eastAsia="en-GB"/>
              </w:rPr>
            </w:pPr>
          </w:p>
        </w:tc>
        <w:tc>
          <w:tcPr>
            <w:tcW w:w="266" w:type="dxa"/>
            <w:tcBorders>
              <w:top w:val="nil"/>
              <w:left w:val="nil"/>
              <w:bottom w:val="nil"/>
              <w:right w:val="nil"/>
            </w:tcBorders>
            <w:noWrap/>
            <w:vAlign w:val="center"/>
            <w:hideMark/>
          </w:tcPr>
          <w:p w14:paraId="10FA794E" w14:textId="77777777" w:rsidR="00450039" w:rsidRPr="00463E91" w:rsidRDefault="00450039" w:rsidP="00B92054">
            <w:pPr>
              <w:rPr>
                <w:rFonts w:asciiTheme="minorHAnsi" w:hAnsiTheme="minorHAnsi" w:cstheme="minorHAnsi"/>
                <w:szCs w:val="24"/>
                <w:lang w:eastAsia="en-GB"/>
              </w:rPr>
            </w:pPr>
          </w:p>
        </w:tc>
      </w:tr>
      <w:tr w:rsidR="00450039" w:rsidRPr="00463E91" w14:paraId="265C36BC" w14:textId="77777777" w:rsidTr="000C7D09">
        <w:trPr>
          <w:trHeight w:val="360"/>
        </w:trPr>
        <w:tc>
          <w:tcPr>
            <w:tcW w:w="4248" w:type="dxa"/>
            <w:tcBorders>
              <w:top w:val="nil"/>
              <w:left w:val="nil"/>
              <w:bottom w:val="nil"/>
              <w:right w:val="nil"/>
            </w:tcBorders>
            <w:noWrap/>
            <w:vAlign w:val="center"/>
            <w:hideMark/>
          </w:tcPr>
          <w:p w14:paraId="16E64A30" w14:textId="77777777" w:rsidR="00450039" w:rsidRPr="00463E91" w:rsidRDefault="00450039" w:rsidP="00B92054">
            <w:pPr>
              <w:rPr>
                <w:rFonts w:asciiTheme="minorHAnsi" w:hAnsiTheme="minorHAnsi" w:cstheme="minorHAnsi"/>
                <w:szCs w:val="24"/>
                <w:lang w:eastAsia="en-GB"/>
              </w:rPr>
            </w:pPr>
          </w:p>
        </w:tc>
        <w:tc>
          <w:tcPr>
            <w:tcW w:w="3402" w:type="dxa"/>
            <w:tcBorders>
              <w:top w:val="nil"/>
              <w:left w:val="nil"/>
              <w:bottom w:val="nil"/>
              <w:right w:val="nil"/>
            </w:tcBorders>
            <w:noWrap/>
            <w:vAlign w:val="center"/>
            <w:hideMark/>
          </w:tcPr>
          <w:p w14:paraId="1BB8D5E7" w14:textId="77777777" w:rsidR="00450039" w:rsidRPr="00463E91" w:rsidRDefault="00450039" w:rsidP="00B92054">
            <w:pPr>
              <w:rPr>
                <w:rFonts w:asciiTheme="minorHAnsi" w:hAnsiTheme="minorHAnsi" w:cstheme="minorHAnsi"/>
                <w:szCs w:val="24"/>
                <w:lang w:eastAsia="en-GB"/>
              </w:rPr>
            </w:pPr>
          </w:p>
        </w:tc>
        <w:tc>
          <w:tcPr>
            <w:tcW w:w="266" w:type="dxa"/>
            <w:tcBorders>
              <w:top w:val="nil"/>
              <w:left w:val="nil"/>
              <w:bottom w:val="nil"/>
              <w:right w:val="nil"/>
            </w:tcBorders>
            <w:noWrap/>
            <w:vAlign w:val="center"/>
            <w:hideMark/>
          </w:tcPr>
          <w:p w14:paraId="1CF2B6D1" w14:textId="77777777" w:rsidR="00450039" w:rsidRPr="00463E91" w:rsidRDefault="00450039" w:rsidP="00B92054">
            <w:pPr>
              <w:rPr>
                <w:rFonts w:asciiTheme="minorHAnsi" w:hAnsiTheme="minorHAnsi" w:cstheme="minorHAnsi"/>
                <w:szCs w:val="24"/>
                <w:lang w:eastAsia="en-GB"/>
              </w:rPr>
            </w:pPr>
          </w:p>
        </w:tc>
      </w:tr>
      <w:tr w:rsidR="00450039" w:rsidRPr="00463E91" w14:paraId="7A44B3FC" w14:textId="77777777" w:rsidTr="000C7D09">
        <w:trPr>
          <w:trHeight w:val="1500"/>
        </w:trPr>
        <w:tc>
          <w:tcPr>
            <w:tcW w:w="4248" w:type="dxa"/>
            <w:tcBorders>
              <w:top w:val="nil"/>
              <w:left w:val="nil"/>
              <w:bottom w:val="nil"/>
              <w:right w:val="nil"/>
            </w:tcBorders>
            <w:vAlign w:val="center"/>
            <w:hideMark/>
          </w:tcPr>
          <w:p w14:paraId="3AAC96B9" w14:textId="77777777" w:rsidR="00450039" w:rsidRPr="00463E91" w:rsidRDefault="00450039"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 xml:space="preserve">i. Employment costs (salaries, NI, pensions </w:t>
            </w:r>
            <w:proofErr w:type="gramStart"/>
            <w:r w:rsidRPr="00463E91">
              <w:rPr>
                <w:rFonts w:asciiTheme="minorHAnsi" w:hAnsiTheme="minorHAnsi" w:cstheme="minorHAnsi"/>
                <w:color w:val="000000"/>
                <w:szCs w:val="24"/>
                <w:lang w:eastAsia="en-GB"/>
              </w:rPr>
              <w:t>costs )</w:t>
            </w:r>
            <w:proofErr w:type="gramEnd"/>
          </w:p>
        </w:tc>
        <w:tc>
          <w:tcPr>
            <w:tcW w:w="3402"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0A1F1B8A" w14:textId="4176DA2D" w:rsidR="00450039" w:rsidRPr="00463E91" w:rsidRDefault="00450039"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 </w:t>
            </w:r>
          </w:p>
        </w:tc>
        <w:tc>
          <w:tcPr>
            <w:tcW w:w="266" w:type="dxa"/>
            <w:tcBorders>
              <w:top w:val="nil"/>
              <w:left w:val="nil"/>
              <w:bottom w:val="nil"/>
              <w:right w:val="nil"/>
            </w:tcBorders>
            <w:noWrap/>
            <w:vAlign w:val="center"/>
            <w:hideMark/>
          </w:tcPr>
          <w:p w14:paraId="667038EC" w14:textId="77777777" w:rsidR="00450039" w:rsidRPr="00463E91" w:rsidRDefault="00450039" w:rsidP="00B92054">
            <w:pPr>
              <w:rPr>
                <w:rFonts w:asciiTheme="minorHAnsi" w:hAnsiTheme="minorHAnsi" w:cstheme="minorHAnsi"/>
                <w:color w:val="000000"/>
                <w:szCs w:val="24"/>
                <w:lang w:eastAsia="en-GB"/>
              </w:rPr>
            </w:pPr>
          </w:p>
        </w:tc>
      </w:tr>
      <w:tr w:rsidR="00450039" w:rsidRPr="00463E91" w14:paraId="214A880B" w14:textId="77777777" w:rsidTr="000C7D09">
        <w:trPr>
          <w:trHeight w:val="1380"/>
        </w:trPr>
        <w:tc>
          <w:tcPr>
            <w:tcW w:w="4248" w:type="dxa"/>
            <w:tcBorders>
              <w:top w:val="nil"/>
              <w:left w:val="nil"/>
              <w:bottom w:val="nil"/>
              <w:right w:val="nil"/>
            </w:tcBorders>
            <w:noWrap/>
            <w:vAlign w:val="center"/>
            <w:hideMark/>
          </w:tcPr>
          <w:p w14:paraId="38B9CD39" w14:textId="77777777" w:rsidR="00450039" w:rsidRPr="00463E91" w:rsidRDefault="00450039"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ii. Costs of contractors and freelance staff</w:t>
            </w:r>
          </w:p>
        </w:tc>
        <w:tc>
          <w:tcPr>
            <w:tcW w:w="3402" w:type="dxa"/>
            <w:tcBorders>
              <w:top w:val="nil"/>
              <w:left w:val="single" w:sz="4" w:space="0" w:color="auto"/>
              <w:bottom w:val="single" w:sz="4" w:space="0" w:color="auto"/>
              <w:right w:val="single" w:sz="4" w:space="0" w:color="auto"/>
            </w:tcBorders>
            <w:shd w:val="clear" w:color="000000" w:fill="CCFFCC"/>
            <w:noWrap/>
            <w:vAlign w:val="center"/>
            <w:hideMark/>
          </w:tcPr>
          <w:p w14:paraId="4B02D527" w14:textId="0CDAD66E" w:rsidR="00450039" w:rsidRPr="00463E91" w:rsidRDefault="00450039"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 </w:t>
            </w:r>
            <w:r w:rsidR="003C5B8F">
              <w:rPr>
                <w:rFonts w:asciiTheme="minorHAnsi" w:hAnsiTheme="minorHAnsi" w:cstheme="minorHAnsi"/>
                <w:color w:val="000000"/>
                <w:szCs w:val="24"/>
                <w:lang w:eastAsia="en-GB"/>
              </w:rPr>
              <w:t>£60,840</w:t>
            </w:r>
            <w:r w:rsidR="00441D87">
              <w:rPr>
                <w:rFonts w:asciiTheme="minorHAnsi" w:hAnsiTheme="minorHAnsi" w:cstheme="minorHAnsi"/>
                <w:color w:val="000000"/>
                <w:szCs w:val="24"/>
                <w:lang w:eastAsia="en-GB"/>
              </w:rPr>
              <w:t>.00</w:t>
            </w:r>
          </w:p>
        </w:tc>
        <w:tc>
          <w:tcPr>
            <w:tcW w:w="266" w:type="dxa"/>
            <w:tcBorders>
              <w:top w:val="nil"/>
              <w:left w:val="nil"/>
              <w:bottom w:val="nil"/>
              <w:right w:val="nil"/>
            </w:tcBorders>
            <w:noWrap/>
            <w:vAlign w:val="center"/>
            <w:hideMark/>
          </w:tcPr>
          <w:p w14:paraId="46B82404" w14:textId="77777777" w:rsidR="00450039" w:rsidRPr="00463E91" w:rsidRDefault="00450039" w:rsidP="00B92054">
            <w:pPr>
              <w:rPr>
                <w:rFonts w:asciiTheme="minorHAnsi" w:hAnsiTheme="minorHAnsi" w:cstheme="minorHAnsi"/>
                <w:color w:val="000000"/>
                <w:szCs w:val="24"/>
                <w:lang w:eastAsia="en-GB"/>
              </w:rPr>
            </w:pPr>
          </w:p>
        </w:tc>
      </w:tr>
      <w:tr w:rsidR="00450039" w:rsidRPr="00463E91" w14:paraId="23C4599F" w14:textId="77777777" w:rsidTr="000C7D09">
        <w:trPr>
          <w:trHeight w:val="1290"/>
        </w:trPr>
        <w:tc>
          <w:tcPr>
            <w:tcW w:w="4248" w:type="dxa"/>
            <w:tcBorders>
              <w:top w:val="nil"/>
              <w:left w:val="nil"/>
              <w:bottom w:val="nil"/>
              <w:right w:val="nil"/>
            </w:tcBorders>
            <w:noWrap/>
            <w:vAlign w:val="center"/>
            <w:hideMark/>
          </w:tcPr>
          <w:p w14:paraId="4351D8A0" w14:textId="77777777" w:rsidR="00450039" w:rsidRPr="00463E91" w:rsidRDefault="00450039"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iii. Visits and events (UK)</w:t>
            </w:r>
          </w:p>
        </w:tc>
        <w:tc>
          <w:tcPr>
            <w:tcW w:w="3402" w:type="dxa"/>
            <w:tcBorders>
              <w:top w:val="nil"/>
              <w:left w:val="single" w:sz="4" w:space="0" w:color="auto"/>
              <w:bottom w:val="single" w:sz="4" w:space="0" w:color="auto"/>
              <w:right w:val="single" w:sz="4" w:space="0" w:color="auto"/>
            </w:tcBorders>
            <w:shd w:val="clear" w:color="000000" w:fill="CCFFCC"/>
            <w:noWrap/>
            <w:vAlign w:val="center"/>
            <w:hideMark/>
          </w:tcPr>
          <w:p w14:paraId="35F048AB" w14:textId="748F4BE2" w:rsidR="00450039" w:rsidRPr="00463E91" w:rsidRDefault="00450039"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 </w:t>
            </w:r>
            <w:r w:rsidR="003C5B8F">
              <w:rPr>
                <w:rFonts w:asciiTheme="minorHAnsi" w:hAnsiTheme="minorHAnsi" w:cstheme="minorHAnsi"/>
                <w:color w:val="000000"/>
                <w:szCs w:val="24"/>
                <w:lang w:eastAsia="en-GB"/>
              </w:rPr>
              <w:t>£6</w:t>
            </w:r>
            <w:r w:rsidR="00441D87">
              <w:rPr>
                <w:rFonts w:asciiTheme="minorHAnsi" w:hAnsiTheme="minorHAnsi" w:cstheme="minorHAnsi"/>
                <w:color w:val="000000"/>
                <w:szCs w:val="24"/>
                <w:lang w:eastAsia="en-GB"/>
              </w:rPr>
              <w:t>,</w:t>
            </w:r>
            <w:r w:rsidR="003C5B8F">
              <w:rPr>
                <w:rFonts w:asciiTheme="minorHAnsi" w:hAnsiTheme="minorHAnsi" w:cstheme="minorHAnsi"/>
                <w:color w:val="000000"/>
                <w:szCs w:val="24"/>
                <w:lang w:eastAsia="en-GB"/>
              </w:rPr>
              <w:t>069.06</w:t>
            </w:r>
          </w:p>
        </w:tc>
        <w:tc>
          <w:tcPr>
            <w:tcW w:w="266" w:type="dxa"/>
            <w:tcBorders>
              <w:top w:val="nil"/>
              <w:left w:val="nil"/>
              <w:bottom w:val="nil"/>
              <w:right w:val="nil"/>
            </w:tcBorders>
            <w:noWrap/>
            <w:vAlign w:val="center"/>
            <w:hideMark/>
          </w:tcPr>
          <w:p w14:paraId="5E209A17" w14:textId="77777777" w:rsidR="00450039" w:rsidRPr="00463E91" w:rsidRDefault="00450039" w:rsidP="00B92054">
            <w:pPr>
              <w:rPr>
                <w:rFonts w:asciiTheme="minorHAnsi" w:hAnsiTheme="minorHAnsi" w:cstheme="minorHAnsi"/>
                <w:color w:val="000000"/>
                <w:szCs w:val="24"/>
                <w:lang w:eastAsia="en-GB"/>
              </w:rPr>
            </w:pPr>
          </w:p>
        </w:tc>
      </w:tr>
      <w:tr w:rsidR="00450039" w:rsidRPr="00463E91" w14:paraId="51C51C92" w14:textId="77777777" w:rsidTr="000C7D09">
        <w:trPr>
          <w:trHeight w:val="1275"/>
        </w:trPr>
        <w:tc>
          <w:tcPr>
            <w:tcW w:w="4248" w:type="dxa"/>
            <w:tcBorders>
              <w:top w:val="nil"/>
              <w:left w:val="nil"/>
              <w:bottom w:val="nil"/>
              <w:right w:val="nil"/>
            </w:tcBorders>
            <w:noWrap/>
            <w:vAlign w:val="center"/>
            <w:hideMark/>
          </w:tcPr>
          <w:p w14:paraId="3EAEE681" w14:textId="77777777" w:rsidR="00450039" w:rsidRPr="00463E91" w:rsidRDefault="00450039"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iv. Visits and events (abroad)</w:t>
            </w:r>
          </w:p>
        </w:tc>
        <w:tc>
          <w:tcPr>
            <w:tcW w:w="3402" w:type="dxa"/>
            <w:tcBorders>
              <w:top w:val="nil"/>
              <w:left w:val="single" w:sz="4" w:space="0" w:color="auto"/>
              <w:bottom w:val="single" w:sz="4" w:space="0" w:color="auto"/>
              <w:right w:val="single" w:sz="4" w:space="0" w:color="auto"/>
            </w:tcBorders>
            <w:shd w:val="clear" w:color="000000" w:fill="CCFFCC"/>
            <w:noWrap/>
            <w:vAlign w:val="center"/>
            <w:hideMark/>
          </w:tcPr>
          <w:p w14:paraId="56CDB01D" w14:textId="77777777" w:rsidR="00450039" w:rsidRPr="00463E91" w:rsidRDefault="00450039"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 </w:t>
            </w:r>
          </w:p>
        </w:tc>
        <w:tc>
          <w:tcPr>
            <w:tcW w:w="266" w:type="dxa"/>
            <w:tcBorders>
              <w:top w:val="nil"/>
              <w:left w:val="nil"/>
              <w:bottom w:val="nil"/>
              <w:right w:val="nil"/>
            </w:tcBorders>
            <w:noWrap/>
            <w:vAlign w:val="center"/>
            <w:hideMark/>
          </w:tcPr>
          <w:p w14:paraId="2BEA2CCA" w14:textId="77777777" w:rsidR="00450039" w:rsidRPr="00463E91" w:rsidRDefault="00450039" w:rsidP="00B92054">
            <w:pPr>
              <w:rPr>
                <w:rFonts w:asciiTheme="minorHAnsi" w:hAnsiTheme="minorHAnsi" w:cstheme="minorHAnsi"/>
                <w:color w:val="000000"/>
                <w:szCs w:val="24"/>
                <w:lang w:eastAsia="en-GB"/>
              </w:rPr>
            </w:pPr>
          </w:p>
        </w:tc>
      </w:tr>
      <w:tr w:rsidR="00450039" w:rsidRPr="00463E91" w14:paraId="03229BE1" w14:textId="77777777" w:rsidTr="00A75BB1">
        <w:trPr>
          <w:trHeight w:val="1429"/>
        </w:trPr>
        <w:tc>
          <w:tcPr>
            <w:tcW w:w="4248" w:type="dxa"/>
            <w:tcBorders>
              <w:top w:val="nil"/>
              <w:left w:val="nil"/>
              <w:bottom w:val="nil"/>
              <w:right w:val="nil"/>
            </w:tcBorders>
            <w:noWrap/>
            <w:vAlign w:val="center"/>
            <w:hideMark/>
          </w:tcPr>
          <w:p w14:paraId="11E5E90E" w14:textId="7873DD16" w:rsidR="00450039" w:rsidRPr="00463E91" w:rsidRDefault="00450039"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v. Cost of generating</w:t>
            </w:r>
            <w:r w:rsidR="00A81F1B" w:rsidRPr="00463E91">
              <w:rPr>
                <w:rFonts w:asciiTheme="minorHAnsi" w:hAnsiTheme="minorHAnsi" w:cstheme="minorHAnsi"/>
                <w:color w:val="000000"/>
                <w:szCs w:val="24"/>
                <w:lang w:eastAsia="en-GB"/>
              </w:rPr>
              <w:t xml:space="preserve"> </w:t>
            </w:r>
            <w:r w:rsidRPr="00463E91">
              <w:rPr>
                <w:rFonts w:asciiTheme="minorHAnsi" w:hAnsiTheme="minorHAnsi" w:cstheme="minorHAnsi"/>
                <w:color w:val="000000"/>
                <w:szCs w:val="24"/>
                <w:lang w:eastAsia="en-GB"/>
              </w:rPr>
              <w:t>income</w:t>
            </w:r>
          </w:p>
        </w:tc>
        <w:tc>
          <w:tcPr>
            <w:tcW w:w="3402" w:type="dxa"/>
            <w:tcBorders>
              <w:top w:val="nil"/>
              <w:left w:val="single" w:sz="4" w:space="0" w:color="auto"/>
              <w:bottom w:val="single" w:sz="4" w:space="0" w:color="auto"/>
              <w:right w:val="single" w:sz="4" w:space="0" w:color="auto"/>
            </w:tcBorders>
            <w:shd w:val="clear" w:color="000000" w:fill="CCFFCC"/>
            <w:noWrap/>
            <w:vAlign w:val="center"/>
            <w:hideMark/>
          </w:tcPr>
          <w:p w14:paraId="3C2A73A9" w14:textId="77777777" w:rsidR="00450039" w:rsidRPr="00463E91" w:rsidRDefault="00450039"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 </w:t>
            </w:r>
          </w:p>
        </w:tc>
        <w:tc>
          <w:tcPr>
            <w:tcW w:w="266" w:type="dxa"/>
            <w:tcBorders>
              <w:top w:val="nil"/>
              <w:left w:val="nil"/>
              <w:bottom w:val="nil"/>
              <w:right w:val="nil"/>
            </w:tcBorders>
            <w:noWrap/>
            <w:vAlign w:val="center"/>
            <w:hideMark/>
          </w:tcPr>
          <w:p w14:paraId="43A3EF5D" w14:textId="77777777" w:rsidR="00450039" w:rsidRPr="00463E91" w:rsidRDefault="00450039" w:rsidP="00B92054">
            <w:pPr>
              <w:rPr>
                <w:rFonts w:asciiTheme="minorHAnsi" w:hAnsiTheme="minorHAnsi" w:cstheme="minorHAnsi"/>
                <w:color w:val="000000"/>
                <w:szCs w:val="24"/>
                <w:lang w:eastAsia="en-GB"/>
              </w:rPr>
            </w:pPr>
          </w:p>
        </w:tc>
      </w:tr>
      <w:tr w:rsidR="00450039" w:rsidRPr="00463E91" w14:paraId="41C49BEE" w14:textId="77777777" w:rsidTr="000C7D09">
        <w:trPr>
          <w:trHeight w:val="1305"/>
        </w:trPr>
        <w:tc>
          <w:tcPr>
            <w:tcW w:w="4248" w:type="dxa"/>
            <w:tcBorders>
              <w:top w:val="nil"/>
              <w:left w:val="nil"/>
              <w:bottom w:val="nil"/>
              <w:right w:val="nil"/>
            </w:tcBorders>
            <w:vAlign w:val="center"/>
            <w:hideMark/>
          </w:tcPr>
          <w:p w14:paraId="61C2B917" w14:textId="77777777" w:rsidR="00450039" w:rsidRPr="00463E91" w:rsidRDefault="00450039"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vi. Office and communications costs</w:t>
            </w:r>
          </w:p>
        </w:tc>
        <w:tc>
          <w:tcPr>
            <w:tcW w:w="3402" w:type="dxa"/>
            <w:tcBorders>
              <w:top w:val="nil"/>
              <w:left w:val="single" w:sz="4" w:space="0" w:color="auto"/>
              <w:bottom w:val="single" w:sz="4" w:space="0" w:color="auto"/>
              <w:right w:val="single" w:sz="4" w:space="0" w:color="auto"/>
            </w:tcBorders>
            <w:shd w:val="clear" w:color="000000" w:fill="CCFFCC"/>
            <w:noWrap/>
            <w:vAlign w:val="center"/>
            <w:hideMark/>
          </w:tcPr>
          <w:p w14:paraId="06438399" w14:textId="5E112420" w:rsidR="00450039" w:rsidRPr="00463E91" w:rsidRDefault="00450039"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 </w:t>
            </w:r>
            <w:r w:rsidR="00441D87">
              <w:rPr>
                <w:rFonts w:asciiTheme="minorHAnsi" w:hAnsiTheme="minorHAnsi" w:cstheme="minorHAnsi"/>
                <w:color w:val="000000"/>
                <w:szCs w:val="24"/>
                <w:lang w:eastAsia="en-GB"/>
              </w:rPr>
              <w:t>£662.40 (website)</w:t>
            </w:r>
          </w:p>
        </w:tc>
        <w:tc>
          <w:tcPr>
            <w:tcW w:w="266" w:type="dxa"/>
            <w:tcBorders>
              <w:top w:val="nil"/>
              <w:left w:val="nil"/>
              <w:bottom w:val="nil"/>
              <w:right w:val="nil"/>
            </w:tcBorders>
            <w:noWrap/>
            <w:vAlign w:val="center"/>
            <w:hideMark/>
          </w:tcPr>
          <w:p w14:paraId="671C3FB3" w14:textId="77777777" w:rsidR="00450039" w:rsidRPr="00463E91" w:rsidRDefault="00450039" w:rsidP="00B92054">
            <w:pPr>
              <w:rPr>
                <w:rFonts w:asciiTheme="minorHAnsi" w:hAnsiTheme="minorHAnsi" w:cstheme="minorHAnsi"/>
                <w:color w:val="000000"/>
                <w:szCs w:val="24"/>
                <w:lang w:eastAsia="en-GB"/>
              </w:rPr>
            </w:pPr>
          </w:p>
        </w:tc>
      </w:tr>
      <w:tr w:rsidR="00450039" w:rsidRPr="00463E91" w14:paraId="4D978759" w14:textId="77777777" w:rsidTr="000C7D09">
        <w:trPr>
          <w:trHeight w:val="375"/>
        </w:trPr>
        <w:tc>
          <w:tcPr>
            <w:tcW w:w="4248" w:type="dxa"/>
            <w:tcBorders>
              <w:top w:val="nil"/>
              <w:left w:val="nil"/>
              <w:bottom w:val="nil"/>
              <w:right w:val="nil"/>
            </w:tcBorders>
            <w:noWrap/>
            <w:vAlign w:val="center"/>
            <w:hideMark/>
          </w:tcPr>
          <w:p w14:paraId="2E9ED480" w14:textId="0569F7A7" w:rsidR="00450039" w:rsidRPr="00463E91" w:rsidRDefault="00450039"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vii. Other (please explain)</w:t>
            </w:r>
          </w:p>
        </w:tc>
        <w:tc>
          <w:tcPr>
            <w:tcW w:w="3402" w:type="dxa"/>
            <w:tcBorders>
              <w:top w:val="nil"/>
              <w:left w:val="single" w:sz="4" w:space="0" w:color="auto"/>
              <w:bottom w:val="single" w:sz="4" w:space="0" w:color="auto"/>
              <w:right w:val="single" w:sz="4" w:space="0" w:color="auto"/>
            </w:tcBorders>
            <w:shd w:val="clear" w:color="000000" w:fill="CCFFCC"/>
            <w:noWrap/>
            <w:vAlign w:val="center"/>
            <w:hideMark/>
          </w:tcPr>
          <w:p w14:paraId="307A8763" w14:textId="77777777" w:rsidR="00450039" w:rsidRDefault="00450039"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 </w:t>
            </w:r>
            <w:r w:rsidR="00441D87">
              <w:rPr>
                <w:rFonts w:asciiTheme="minorHAnsi" w:hAnsiTheme="minorHAnsi" w:cstheme="minorHAnsi"/>
                <w:color w:val="000000"/>
                <w:szCs w:val="24"/>
                <w:lang w:eastAsia="en-GB"/>
              </w:rPr>
              <w:t>£45.00- account charge</w:t>
            </w:r>
          </w:p>
          <w:p w14:paraId="1E4B0094" w14:textId="613CBCE1" w:rsidR="00441D87" w:rsidRPr="00463E91" w:rsidRDefault="00441D87" w:rsidP="00B92054">
            <w:pPr>
              <w:rPr>
                <w:rFonts w:asciiTheme="minorHAnsi" w:hAnsiTheme="minorHAnsi" w:cstheme="minorHAnsi"/>
                <w:color w:val="000000"/>
                <w:szCs w:val="24"/>
                <w:lang w:eastAsia="en-GB"/>
              </w:rPr>
            </w:pPr>
            <w:r>
              <w:rPr>
                <w:rFonts w:asciiTheme="minorHAnsi" w:hAnsiTheme="minorHAnsi" w:cstheme="minorHAnsi"/>
                <w:color w:val="000000"/>
                <w:szCs w:val="24"/>
                <w:lang w:eastAsia="en-GB"/>
              </w:rPr>
              <w:t>£1808.24- additional costs of Public First polling project</w:t>
            </w:r>
          </w:p>
        </w:tc>
        <w:tc>
          <w:tcPr>
            <w:tcW w:w="266" w:type="dxa"/>
            <w:tcBorders>
              <w:top w:val="nil"/>
              <w:left w:val="nil"/>
              <w:bottom w:val="nil"/>
              <w:right w:val="nil"/>
            </w:tcBorders>
            <w:noWrap/>
            <w:vAlign w:val="center"/>
            <w:hideMark/>
          </w:tcPr>
          <w:p w14:paraId="3E61EB95" w14:textId="77777777" w:rsidR="00450039" w:rsidRPr="00463E91" w:rsidRDefault="00450039" w:rsidP="00B92054">
            <w:pPr>
              <w:rPr>
                <w:rFonts w:asciiTheme="minorHAnsi" w:hAnsiTheme="minorHAnsi" w:cstheme="minorHAnsi"/>
                <w:color w:val="000000"/>
                <w:szCs w:val="24"/>
                <w:lang w:eastAsia="en-GB"/>
              </w:rPr>
            </w:pPr>
          </w:p>
        </w:tc>
      </w:tr>
      <w:tr w:rsidR="00450039" w:rsidRPr="00463E91" w14:paraId="5CA7147E" w14:textId="77777777" w:rsidTr="000C7D09">
        <w:trPr>
          <w:trHeight w:val="375"/>
        </w:trPr>
        <w:tc>
          <w:tcPr>
            <w:tcW w:w="4248" w:type="dxa"/>
            <w:tcBorders>
              <w:top w:val="nil"/>
              <w:left w:val="nil"/>
              <w:bottom w:val="nil"/>
              <w:right w:val="nil"/>
            </w:tcBorders>
            <w:noWrap/>
            <w:vAlign w:val="center"/>
            <w:hideMark/>
          </w:tcPr>
          <w:p w14:paraId="49304177" w14:textId="5D0FFDF9" w:rsidR="00450039" w:rsidRPr="00463E91" w:rsidRDefault="00450039" w:rsidP="00B92054">
            <w:pPr>
              <w:rPr>
                <w:rFonts w:asciiTheme="minorHAnsi" w:hAnsiTheme="minorHAnsi" w:cstheme="minorHAnsi"/>
                <w:b/>
                <w:bCs/>
                <w:i/>
                <w:iCs/>
                <w:color w:val="000000"/>
                <w:szCs w:val="24"/>
                <w:lang w:eastAsia="en-GB"/>
              </w:rPr>
            </w:pPr>
            <w:r w:rsidRPr="00463E91">
              <w:rPr>
                <w:rFonts w:asciiTheme="minorHAnsi" w:hAnsiTheme="minorHAnsi" w:cstheme="minorHAnsi"/>
                <w:b/>
                <w:bCs/>
                <w:i/>
                <w:iCs/>
                <w:color w:val="000000"/>
                <w:szCs w:val="24"/>
                <w:lang w:eastAsia="en-GB"/>
              </w:rPr>
              <w:t>TOTAL</w:t>
            </w:r>
            <w:r w:rsidR="00A81F1B" w:rsidRPr="00463E91">
              <w:rPr>
                <w:rFonts w:asciiTheme="minorHAnsi" w:hAnsiTheme="minorHAnsi" w:cstheme="minorHAnsi"/>
                <w:b/>
                <w:bCs/>
                <w:i/>
                <w:iCs/>
                <w:color w:val="000000"/>
                <w:szCs w:val="24"/>
                <w:lang w:eastAsia="en-GB"/>
              </w:rPr>
              <w:t xml:space="preserve"> </w:t>
            </w:r>
            <w:r w:rsidRPr="00463E91">
              <w:rPr>
                <w:rFonts w:asciiTheme="minorHAnsi" w:hAnsiTheme="minorHAnsi" w:cstheme="minorHAnsi"/>
                <w:b/>
                <w:bCs/>
                <w:i/>
                <w:iCs/>
                <w:color w:val="000000"/>
                <w:szCs w:val="24"/>
                <w:lang w:eastAsia="en-GB"/>
              </w:rPr>
              <w:t>expenditure</w:t>
            </w:r>
          </w:p>
        </w:tc>
        <w:tc>
          <w:tcPr>
            <w:tcW w:w="3402" w:type="dxa"/>
            <w:tcBorders>
              <w:top w:val="nil"/>
              <w:left w:val="single" w:sz="4" w:space="0" w:color="auto"/>
              <w:bottom w:val="single" w:sz="4" w:space="0" w:color="auto"/>
              <w:right w:val="single" w:sz="4" w:space="0" w:color="auto"/>
            </w:tcBorders>
            <w:shd w:val="clear" w:color="000000" w:fill="DDDDDD"/>
            <w:noWrap/>
            <w:vAlign w:val="center"/>
            <w:hideMark/>
          </w:tcPr>
          <w:p w14:paraId="5B4C4DCB" w14:textId="09560D67" w:rsidR="00450039" w:rsidRPr="00463E91" w:rsidRDefault="00441D87" w:rsidP="00B92054">
            <w:pPr>
              <w:jc w:val="right"/>
              <w:rPr>
                <w:rFonts w:asciiTheme="minorHAnsi" w:hAnsiTheme="minorHAnsi" w:cstheme="minorHAnsi"/>
                <w:color w:val="000000"/>
                <w:szCs w:val="24"/>
                <w:lang w:eastAsia="en-GB"/>
              </w:rPr>
            </w:pPr>
            <w:r>
              <w:rPr>
                <w:rFonts w:asciiTheme="minorHAnsi" w:hAnsiTheme="minorHAnsi" w:cstheme="minorHAnsi"/>
                <w:color w:val="000000"/>
                <w:szCs w:val="24"/>
                <w:lang w:eastAsia="en-GB"/>
              </w:rPr>
              <w:t>69,424.70</w:t>
            </w:r>
          </w:p>
        </w:tc>
        <w:tc>
          <w:tcPr>
            <w:tcW w:w="266" w:type="dxa"/>
            <w:tcBorders>
              <w:top w:val="nil"/>
              <w:left w:val="nil"/>
              <w:bottom w:val="nil"/>
              <w:right w:val="nil"/>
            </w:tcBorders>
            <w:noWrap/>
            <w:vAlign w:val="center"/>
            <w:hideMark/>
          </w:tcPr>
          <w:p w14:paraId="19513D3D" w14:textId="77777777" w:rsidR="00450039" w:rsidRPr="00463E91" w:rsidRDefault="00450039" w:rsidP="00B92054">
            <w:pPr>
              <w:jc w:val="right"/>
              <w:rPr>
                <w:rFonts w:asciiTheme="minorHAnsi" w:hAnsiTheme="minorHAnsi" w:cstheme="minorHAnsi"/>
                <w:color w:val="000000"/>
                <w:szCs w:val="24"/>
                <w:lang w:eastAsia="en-GB"/>
              </w:rPr>
            </w:pPr>
          </w:p>
        </w:tc>
      </w:tr>
      <w:tr w:rsidR="00450039" w:rsidRPr="00463E91" w14:paraId="004C598F" w14:textId="77777777" w:rsidTr="000C7D09">
        <w:trPr>
          <w:trHeight w:val="375"/>
        </w:trPr>
        <w:tc>
          <w:tcPr>
            <w:tcW w:w="4248" w:type="dxa"/>
            <w:tcBorders>
              <w:top w:val="nil"/>
              <w:left w:val="nil"/>
              <w:bottom w:val="nil"/>
              <w:right w:val="nil"/>
            </w:tcBorders>
            <w:noWrap/>
            <w:vAlign w:val="center"/>
            <w:hideMark/>
          </w:tcPr>
          <w:p w14:paraId="10C9FC9E" w14:textId="77777777" w:rsidR="00450039" w:rsidRPr="00463E91" w:rsidRDefault="00450039" w:rsidP="00B92054">
            <w:pPr>
              <w:rPr>
                <w:rFonts w:asciiTheme="minorHAnsi" w:hAnsiTheme="minorHAnsi" w:cstheme="minorHAnsi"/>
                <w:szCs w:val="24"/>
                <w:lang w:eastAsia="en-GB"/>
              </w:rPr>
            </w:pPr>
          </w:p>
        </w:tc>
        <w:tc>
          <w:tcPr>
            <w:tcW w:w="3402" w:type="dxa"/>
            <w:tcBorders>
              <w:top w:val="nil"/>
              <w:left w:val="nil"/>
              <w:bottom w:val="nil"/>
              <w:right w:val="nil"/>
            </w:tcBorders>
            <w:noWrap/>
            <w:vAlign w:val="center"/>
            <w:hideMark/>
          </w:tcPr>
          <w:p w14:paraId="2FED00E2" w14:textId="77777777" w:rsidR="00450039" w:rsidRPr="00463E91" w:rsidRDefault="00450039" w:rsidP="00B92054">
            <w:pPr>
              <w:rPr>
                <w:rFonts w:asciiTheme="minorHAnsi" w:hAnsiTheme="minorHAnsi" w:cstheme="minorHAnsi"/>
                <w:szCs w:val="24"/>
                <w:lang w:eastAsia="en-GB"/>
              </w:rPr>
            </w:pPr>
          </w:p>
        </w:tc>
        <w:tc>
          <w:tcPr>
            <w:tcW w:w="266" w:type="dxa"/>
            <w:tcBorders>
              <w:top w:val="nil"/>
              <w:left w:val="nil"/>
              <w:bottom w:val="nil"/>
              <w:right w:val="nil"/>
            </w:tcBorders>
            <w:noWrap/>
            <w:vAlign w:val="center"/>
            <w:hideMark/>
          </w:tcPr>
          <w:p w14:paraId="32479C85" w14:textId="77777777" w:rsidR="00450039" w:rsidRPr="00463E91" w:rsidRDefault="00450039" w:rsidP="00B92054">
            <w:pPr>
              <w:rPr>
                <w:rFonts w:asciiTheme="minorHAnsi" w:hAnsiTheme="minorHAnsi" w:cstheme="minorHAnsi"/>
                <w:szCs w:val="24"/>
                <w:lang w:eastAsia="en-GB"/>
              </w:rPr>
            </w:pPr>
          </w:p>
        </w:tc>
      </w:tr>
      <w:tr w:rsidR="00450039" w:rsidRPr="00463E91" w14:paraId="4B981E8C" w14:textId="77777777" w:rsidTr="000C7D09">
        <w:trPr>
          <w:trHeight w:val="375"/>
        </w:trPr>
        <w:tc>
          <w:tcPr>
            <w:tcW w:w="4248" w:type="dxa"/>
            <w:tcBorders>
              <w:top w:val="nil"/>
              <w:left w:val="nil"/>
              <w:bottom w:val="nil"/>
              <w:right w:val="nil"/>
            </w:tcBorders>
            <w:noWrap/>
            <w:vAlign w:val="center"/>
            <w:hideMark/>
          </w:tcPr>
          <w:p w14:paraId="0C14821E" w14:textId="77777777" w:rsidR="00450039" w:rsidRPr="00463E91" w:rsidRDefault="00450039" w:rsidP="00B92054">
            <w:pPr>
              <w:rPr>
                <w:rFonts w:asciiTheme="minorHAnsi" w:hAnsiTheme="minorHAnsi" w:cstheme="minorHAnsi"/>
                <w:b/>
                <w:bCs/>
                <w:color w:val="000000"/>
                <w:szCs w:val="24"/>
                <w:lang w:eastAsia="en-GB"/>
              </w:rPr>
            </w:pPr>
            <w:r w:rsidRPr="00463E91">
              <w:rPr>
                <w:rFonts w:asciiTheme="minorHAnsi" w:hAnsiTheme="minorHAnsi" w:cstheme="minorHAnsi"/>
                <w:b/>
                <w:bCs/>
                <w:color w:val="000000"/>
                <w:szCs w:val="24"/>
                <w:lang w:eastAsia="en-GB"/>
              </w:rPr>
              <w:t xml:space="preserve">D. Balance carried forward </w:t>
            </w:r>
            <w:proofErr w:type="gramStart"/>
            <w:r w:rsidRPr="00463E91">
              <w:rPr>
                <w:rFonts w:asciiTheme="minorHAnsi" w:hAnsiTheme="minorHAnsi" w:cstheme="minorHAnsi"/>
                <w:b/>
                <w:bCs/>
                <w:color w:val="000000"/>
                <w:szCs w:val="24"/>
                <w:lang w:eastAsia="en-GB"/>
              </w:rPr>
              <w:t>( A</w:t>
            </w:r>
            <w:proofErr w:type="gramEnd"/>
            <w:r w:rsidRPr="00463E91">
              <w:rPr>
                <w:rFonts w:asciiTheme="minorHAnsi" w:hAnsiTheme="minorHAnsi" w:cstheme="minorHAnsi"/>
                <w:b/>
                <w:bCs/>
                <w:color w:val="000000"/>
                <w:szCs w:val="24"/>
                <w:lang w:eastAsia="en-GB"/>
              </w:rPr>
              <w:t>+ total B-total C)</w:t>
            </w:r>
          </w:p>
        </w:tc>
        <w:tc>
          <w:tcPr>
            <w:tcW w:w="340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D0711A" w14:textId="6592ED4E" w:rsidR="00450039" w:rsidRPr="00463E91" w:rsidRDefault="00441D87" w:rsidP="00B92054">
            <w:pPr>
              <w:jc w:val="right"/>
              <w:rPr>
                <w:rFonts w:asciiTheme="minorHAnsi" w:hAnsiTheme="minorHAnsi" w:cstheme="minorHAnsi"/>
                <w:color w:val="000000"/>
                <w:szCs w:val="24"/>
                <w:lang w:eastAsia="en-GB"/>
              </w:rPr>
            </w:pPr>
            <w:r w:rsidRPr="00441D87">
              <w:rPr>
                <w:rFonts w:asciiTheme="minorHAnsi" w:hAnsiTheme="minorHAnsi" w:cstheme="minorHAnsi"/>
                <w:color w:val="000000"/>
                <w:szCs w:val="24"/>
                <w:lang w:eastAsia="en-GB"/>
              </w:rPr>
              <w:t>1</w:t>
            </w:r>
            <w:r w:rsidR="00B865E5">
              <w:rPr>
                <w:rFonts w:asciiTheme="minorHAnsi" w:hAnsiTheme="minorHAnsi" w:cstheme="minorHAnsi"/>
                <w:color w:val="000000"/>
                <w:szCs w:val="24"/>
                <w:lang w:eastAsia="en-GB"/>
              </w:rPr>
              <w:t>8</w:t>
            </w:r>
            <w:r w:rsidRPr="00441D87">
              <w:rPr>
                <w:rFonts w:asciiTheme="minorHAnsi" w:hAnsiTheme="minorHAnsi" w:cstheme="minorHAnsi"/>
                <w:color w:val="000000"/>
                <w:szCs w:val="24"/>
                <w:lang w:eastAsia="en-GB"/>
              </w:rPr>
              <w:t>,</w:t>
            </w:r>
            <w:r w:rsidR="00B865E5">
              <w:rPr>
                <w:rFonts w:asciiTheme="minorHAnsi" w:hAnsiTheme="minorHAnsi" w:cstheme="minorHAnsi"/>
                <w:color w:val="000000"/>
                <w:szCs w:val="24"/>
                <w:lang w:eastAsia="en-GB"/>
              </w:rPr>
              <w:t>10</w:t>
            </w:r>
            <w:r w:rsidR="00324E27">
              <w:rPr>
                <w:rFonts w:asciiTheme="minorHAnsi" w:hAnsiTheme="minorHAnsi" w:cstheme="minorHAnsi"/>
                <w:color w:val="000000"/>
                <w:szCs w:val="24"/>
                <w:lang w:eastAsia="en-GB"/>
              </w:rPr>
              <w:t>3.</w:t>
            </w:r>
            <w:r w:rsidRPr="00441D87">
              <w:rPr>
                <w:rFonts w:asciiTheme="minorHAnsi" w:hAnsiTheme="minorHAnsi" w:cstheme="minorHAnsi"/>
                <w:color w:val="000000"/>
                <w:szCs w:val="24"/>
                <w:lang w:eastAsia="en-GB"/>
              </w:rPr>
              <w:t>63</w:t>
            </w:r>
          </w:p>
        </w:tc>
        <w:tc>
          <w:tcPr>
            <w:tcW w:w="266" w:type="dxa"/>
            <w:tcBorders>
              <w:top w:val="nil"/>
              <w:left w:val="nil"/>
              <w:bottom w:val="nil"/>
              <w:right w:val="nil"/>
            </w:tcBorders>
            <w:noWrap/>
            <w:vAlign w:val="center"/>
            <w:hideMark/>
          </w:tcPr>
          <w:p w14:paraId="1C8F96C7" w14:textId="77777777" w:rsidR="00450039" w:rsidRPr="00463E91" w:rsidRDefault="00450039" w:rsidP="00B92054">
            <w:pPr>
              <w:jc w:val="right"/>
              <w:rPr>
                <w:rFonts w:asciiTheme="minorHAnsi" w:hAnsiTheme="minorHAnsi" w:cstheme="minorHAnsi"/>
                <w:color w:val="000000"/>
                <w:szCs w:val="24"/>
                <w:lang w:eastAsia="en-GB"/>
              </w:rPr>
            </w:pPr>
          </w:p>
        </w:tc>
      </w:tr>
    </w:tbl>
    <w:p w14:paraId="24DB7C72" w14:textId="77777777" w:rsidR="005243E6" w:rsidRPr="00463E91" w:rsidRDefault="005243E6">
      <w:pPr>
        <w:rPr>
          <w:rFonts w:asciiTheme="minorHAnsi" w:hAnsiTheme="minorHAnsi" w:cstheme="minorHAnsi"/>
          <w:szCs w:val="24"/>
        </w:rPr>
      </w:pPr>
      <w:r w:rsidRPr="00463E91">
        <w:rPr>
          <w:rFonts w:asciiTheme="minorHAnsi" w:hAnsiTheme="minorHAnsi" w:cstheme="minorHAnsi"/>
          <w:szCs w:val="24"/>
        </w:rPr>
        <w:br w:type="page"/>
      </w:r>
    </w:p>
    <w:tbl>
      <w:tblPr>
        <w:tblW w:w="7916" w:type="dxa"/>
        <w:tblInd w:w="113" w:type="dxa"/>
        <w:tblLook w:val="04A0" w:firstRow="1" w:lastRow="0" w:firstColumn="1" w:lastColumn="0" w:noHBand="0" w:noVBand="1"/>
      </w:tblPr>
      <w:tblGrid>
        <w:gridCol w:w="4248"/>
        <w:gridCol w:w="3402"/>
        <w:gridCol w:w="271"/>
      </w:tblGrid>
      <w:tr w:rsidR="00450039" w:rsidRPr="00463E91" w14:paraId="0545D70E" w14:textId="77777777" w:rsidTr="000C7D09">
        <w:trPr>
          <w:trHeight w:val="375"/>
        </w:trPr>
        <w:tc>
          <w:tcPr>
            <w:tcW w:w="4248" w:type="dxa"/>
            <w:tcBorders>
              <w:top w:val="nil"/>
              <w:left w:val="nil"/>
              <w:bottom w:val="single" w:sz="4" w:space="0" w:color="auto"/>
              <w:right w:val="nil"/>
            </w:tcBorders>
            <w:noWrap/>
            <w:vAlign w:val="center"/>
            <w:hideMark/>
          </w:tcPr>
          <w:p w14:paraId="25D8B408" w14:textId="163C5D7F" w:rsidR="00450039" w:rsidRPr="00463E91" w:rsidRDefault="00450039"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lastRenderedPageBreak/>
              <w:t> </w:t>
            </w:r>
          </w:p>
        </w:tc>
        <w:tc>
          <w:tcPr>
            <w:tcW w:w="3402" w:type="dxa"/>
            <w:tcBorders>
              <w:top w:val="nil"/>
              <w:left w:val="nil"/>
              <w:bottom w:val="single" w:sz="4" w:space="0" w:color="auto"/>
              <w:right w:val="nil"/>
            </w:tcBorders>
            <w:noWrap/>
            <w:vAlign w:val="center"/>
            <w:hideMark/>
          </w:tcPr>
          <w:p w14:paraId="057F6237" w14:textId="77777777" w:rsidR="00450039" w:rsidRPr="00463E91" w:rsidRDefault="00450039"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 </w:t>
            </w:r>
          </w:p>
        </w:tc>
        <w:tc>
          <w:tcPr>
            <w:tcW w:w="266" w:type="dxa"/>
            <w:tcBorders>
              <w:top w:val="nil"/>
              <w:left w:val="nil"/>
              <w:bottom w:val="single" w:sz="4" w:space="0" w:color="auto"/>
              <w:right w:val="nil"/>
            </w:tcBorders>
            <w:noWrap/>
            <w:vAlign w:val="center"/>
            <w:hideMark/>
          </w:tcPr>
          <w:p w14:paraId="02E77A27" w14:textId="77777777" w:rsidR="00450039" w:rsidRPr="00463E91" w:rsidRDefault="00450039" w:rsidP="00B92054">
            <w:pP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 </w:t>
            </w:r>
          </w:p>
        </w:tc>
      </w:tr>
      <w:tr w:rsidR="00450039" w:rsidRPr="00463E91" w14:paraId="7308B82D" w14:textId="77777777" w:rsidTr="000C7D09">
        <w:trPr>
          <w:trHeight w:val="450"/>
        </w:trPr>
        <w:tc>
          <w:tcPr>
            <w:tcW w:w="4248" w:type="dxa"/>
            <w:tcBorders>
              <w:top w:val="nil"/>
              <w:left w:val="nil"/>
              <w:bottom w:val="nil"/>
              <w:right w:val="nil"/>
            </w:tcBorders>
            <w:noWrap/>
            <w:vAlign w:val="center"/>
            <w:hideMark/>
          </w:tcPr>
          <w:p w14:paraId="6357DFFF" w14:textId="1341FACE" w:rsidR="00450039" w:rsidRPr="00463E91" w:rsidRDefault="007C7AEA" w:rsidP="00B92054">
            <w:pPr>
              <w:rPr>
                <w:rFonts w:asciiTheme="minorHAnsi" w:hAnsiTheme="minorHAnsi" w:cstheme="minorHAnsi"/>
                <w:color w:val="000000"/>
                <w:szCs w:val="24"/>
                <w:lang w:eastAsia="en-GB"/>
              </w:rPr>
            </w:pPr>
            <w:r w:rsidRPr="00463E91">
              <w:rPr>
                <w:rFonts w:asciiTheme="minorHAnsi" w:hAnsiTheme="minorHAnsi" w:cstheme="minorHAnsi"/>
                <w:szCs w:val="24"/>
              </w:rPr>
              <w:br w:type="page"/>
            </w:r>
          </w:p>
        </w:tc>
        <w:tc>
          <w:tcPr>
            <w:tcW w:w="3402" w:type="dxa"/>
            <w:tcBorders>
              <w:top w:val="nil"/>
              <w:left w:val="nil"/>
              <w:bottom w:val="nil"/>
              <w:right w:val="nil"/>
            </w:tcBorders>
            <w:noWrap/>
            <w:vAlign w:val="center"/>
            <w:hideMark/>
          </w:tcPr>
          <w:p w14:paraId="3D39150A" w14:textId="77777777" w:rsidR="00450039" w:rsidRPr="00463E91" w:rsidRDefault="00450039" w:rsidP="00B92054">
            <w:pPr>
              <w:rPr>
                <w:rFonts w:asciiTheme="minorHAnsi" w:hAnsiTheme="minorHAnsi" w:cstheme="minorHAnsi"/>
                <w:szCs w:val="24"/>
                <w:lang w:eastAsia="en-GB"/>
              </w:rPr>
            </w:pPr>
          </w:p>
        </w:tc>
        <w:tc>
          <w:tcPr>
            <w:tcW w:w="266" w:type="dxa"/>
            <w:tcBorders>
              <w:top w:val="nil"/>
              <w:left w:val="nil"/>
              <w:bottom w:val="nil"/>
              <w:right w:val="nil"/>
            </w:tcBorders>
            <w:noWrap/>
            <w:vAlign w:val="center"/>
            <w:hideMark/>
          </w:tcPr>
          <w:p w14:paraId="51E90243" w14:textId="77777777" w:rsidR="00450039" w:rsidRPr="00463E91" w:rsidRDefault="00450039" w:rsidP="00B92054">
            <w:pPr>
              <w:rPr>
                <w:rFonts w:asciiTheme="minorHAnsi" w:hAnsiTheme="minorHAnsi" w:cstheme="minorHAnsi"/>
                <w:szCs w:val="24"/>
                <w:lang w:eastAsia="en-GB"/>
              </w:rPr>
            </w:pPr>
          </w:p>
        </w:tc>
      </w:tr>
      <w:tr w:rsidR="00450039" w:rsidRPr="00463E91" w14:paraId="6E1B0066" w14:textId="77777777" w:rsidTr="000C7D09">
        <w:trPr>
          <w:trHeight w:val="2295"/>
        </w:trPr>
        <w:tc>
          <w:tcPr>
            <w:tcW w:w="424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08E8F82" w14:textId="141D172B" w:rsidR="00450039" w:rsidRPr="00463E91" w:rsidRDefault="00450039" w:rsidP="00B92054">
            <w:pPr>
              <w:rPr>
                <w:rFonts w:asciiTheme="minorHAnsi" w:hAnsiTheme="minorHAnsi" w:cstheme="minorHAnsi"/>
                <w:b/>
                <w:bCs/>
                <w:color w:val="000000"/>
                <w:szCs w:val="24"/>
                <w:lang w:eastAsia="en-GB"/>
              </w:rPr>
            </w:pPr>
            <w:r w:rsidRPr="00463E91">
              <w:rPr>
                <w:rFonts w:asciiTheme="minorHAnsi" w:hAnsiTheme="minorHAnsi" w:cstheme="minorHAnsi"/>
                <w:b/>
                <w:bCs/>
                <w:color w:val="000000"/>
                <w:szCs w:val="24"/>
                <w:lang w:eastAsia="en-GB"/>
              </w:rPr>
              <w:t>E. Value of</w:t>
            </w:r>
            <w:r w:rsidR="00A81F1B" w:rsidRPr="00463E91">
              <w:rPr>
                <w:rFonts w:asciiTheme="minorHAnsi" w:hAnsiTheme="minorHAnsi" w:cstheme="minorHAnsi"/>
                <w:b/>
                <w:bCs/>
                <w:color w:val="000000"/>
                <w:szCs w:val="24"/>
                <w:lang w:eastAsia="en-GB"/>
              </w:rPr>
              <w:t xml:space="preserve"> </w:t>
            </w:r>
            <w:r w:rsidRPr="00463E91">
              <w:rPr>
                <w:rFonts w:asciiTheme="minorHAnsi" w:hAnsiTheme="minorHAnsi" w:cstheme="minorHAnsi"/>
                <w:b/>
                <w:bCs/>
                <w:color w:val="000000"/>
                <w:szCs w:val="24"/>
                <w:lang w:eastAsia="en-GB"/>
              </w:rPr>
              <w:t>benefits in kind received from each source during the reporting year (in bands of up to £1,500; £1,501-£3,000; £3,001 to</w:t>
            </w:r>
            <w:r w:rsidR="00247D0A" w:rsidRPr="00463E91">
              <w:rPr>
                <w:rFonts w:asciiTheme="minorHAnsi" w:hAnsiTheme="minorHAnsi" w:cstheme="minorHAnsi"/>
                <w:b/>
                <w:bCs/>
                <w:color w:val="000000"/>
                <w:szCs w:val="24"/>
                <w:lang w:eastAsia="en-GB"/>
              </w:rPr>
              <w:t xml:space="preserve"> £4,500; £4,501 to £6,000 </w:t>
            </w:r>
            <w:proofErr w:type="gramStart"/>
            <w:r w:rsidR="00247D0A" w:rsidRPr="00463E91">
              <w:rPr>
                <w:rFonts w:asciiTheme="minorHAnsi" w:hAnsiTheme="minorHAnsi" w:cstheme="minorHAnsi"/>
                <w:b/>
                <w:bCs/>
                <w:color w:val="000000"/>
                <w:szCs w:val="24"/>
                <w:lang w:eastAsia="en-GB"/>
              </w:rPr>
              <w:t>etc )</w:t>
            </w:r>
            <w:proofErr w:type="gramEnd"/>
          </w:p>
          <w:p w14:paraId="68243D20" w14:textId="77777777" w:rsidR="00450039" w:rsidRPr="00463E91" w:rsidRDefault="00450039" w:rsidP="00B92054">
            <w:pPr>
              <w:rPr>
                <w:rFonts w:asciiTheme="minorHAnsi" w:hAnsiTheme="minorHAnsi" w:cstheme="minorHAnsi"/>
                <w:b/>
                <w:bCs/>
                <w:color w:val="000000"/>
                <w:szCs w:val="24"/>
                <w:lang w:eastAsia="en-GB"/>
              </w:rPr>
            </w:pPr>
          </w:p>
          <w:p w14:paraId="5149D8BA" w14:textId="77777777" w:rsidR="00450039" w:rsidRPr="00463E91" w:rsidRDefault="00450039" w:rsidP="00B92054">
            <w:pPr>
              <w:rPr>
                <w:rFonts w:asciiTheme="minorHAnsi" w:hAnsiTheme="minorHAnsi" w:cstheme="minorHAnsi"/>
                <w:b/>
                <w:bCs/>
                <w:color w:val="000000"/>
                <w:szCs w:val="24"/>
                <w:lang w:eastAsia="en-GB"/>
              </w:rPr>
            </w:pPr>
            <w:r w:rsidRPr="00463E91">
              <w:rPr>
                <w:rFonts w:asciiTheme="minorHAnsi" w:hAnsiTheme="minorHAnsi" w:cstheme="minorHAnsi"/>
                <w:b/>
                <w:bCs/>
                <w:color w:val="000000"/>
                <w:szCs w:val="24"/>
                <w:lang w:eastAsia="en-GB"/>
              </w:rPr>
              <w:t>Please itemise according to the source and band</w:t>
            </w:r>
          </w:p>
          <w:p w14:paraId="190C4B30" w14:textId="77777777" w:rsidR="00450039" w:rsidRPr="00463E91" w:rsidRDefault="00450039" w:rsidP="00B92054">
            <w:pPr>
              <w:rPr>
                <w:rFonts w:asciiTheme="minorHAnsi" w:hAnsiTheme="minorHAnsi" w:cstheme="minorHAnsi"/>
                <w:b/>
                <w:bCs/>
                <w:color w:val="000000"/>
                <w:szCs w:val="24"/>
                <w:lang w:eastAsia="en-GB"/>
              </w:rPr>
            </w:pPr>
          </w:p>
        </w:tc>
        <w:tc>
          <w:tcPr>
            <w:tcW w:w="3402" w:type="dxa"/>
            <w:tcBorders>
              <w:top w:val="single" w:sz="4" w:space="0" w:color="auto"/>
              <w:left w:val="nil"/>
              <w:bottom w:val="single" w:sz="4" w:space="0" w:color="auto"/>
              <w:right w:val="single" w:sz="4" w:space="0" w:color="auto"/>
            </w:tcBorders>
            <w:shd w:val="clear" w:color="000000" w:fill="CCFFCC"/>
            <w:noWrap/>
            <w:vAlign w:val="center"/>
            <w:hideMark/>
          </w:tcPr>
          <w:p w14:paraId="07AD2E55" w14:textId="1692C26B" w:rsidR="00450039" w:rsidRPr="00463E91" w:rsidRDefault="00C44E16" w:rsidP="00B92054">
            <w:pPr>
              <w:rPr>
                <w:rFonts w:asciiTheme="minorHAnsi" w:hAnsiTheme="minorHAnsi" w:cstheme="minorHAnsi"/>
                <w:i/>
                <w:iCs/>
                <w:color w:val="000000"/>
                <w:szCs w:val="24"/>
                <w:lang w:eastAsia="en-GB"/>
              </w:rPr>
            </w:pPr>
            <w:r>
              <w:rPr>
                <w:rFonts w:asciiTheme="minorHAnsi" w:hAnsiTheme="minorHAnsi" w:cstheme="minorHAnsi"/>
                <w:i/>
                <w:iCs/>
                <w:color w:val="000000"/>
                <w:szCs w:val="24"/>
                <w:lang w:eastAsia="en-GB"/>
              </w:rPr>
              <w:t>N/A- each university member pays a membership subscription below the threshold</w:t>
            </w:r>
          </w:p>
        </w:tc>
        <w:tc>
          <w:tcPr>
            <w:tcW w:w="266" w:type="dxa"/>
            <w:tcBorders>
              <w:top w:val="nil"/>
              <w:left w:val="nil"/>
              <w:bottom w:val="nil"/>
              <w:right w:val="nil"/>
            </w:tcBorders>
            <w:noWrap/>
            <w:vAlign w:val="center"/>
            <w:hideMark/>
          </w:tcPr>
          <w:p w14:paraId="19D727B5" w14:textId="77777777" w:rsidR="00450039" w:rsidRPr="00463E91" w:rsidRDefault="00450039" w:rsidP="00B92054">
            <w:pPr>
              <w:rPr>
                <w:rFonts w:asciiTheme="minorHAnsi" w:hAnsiTheme="minorHAnsi" w:cstheme="minorHAnsi"/>
                <w:i/>
                <w:iCs/>
                <w:color w:val="000000"/>
                <w:szCs w:val="24"/>
                <w:lang w:eastAsia="en-GB"/>
              </w:rPr>
            </w:pPr>
          </w:p>
        </w:tc>
      </w:tr>
      <w:tr w:rsidR="00450039" w:rsidRPr="00463E91" w14:paraId="7C066974" w14:textId="77777777" w:rsidTr="000C7D09">
        <w:trPr>
          <w:trHeight w:val="690"/>
        </w:trPr>
        <w:tc>
          <w:tcPr>
            <w:tcW w:w="4248" w:type="dxa"/>
            <w:tcBorders>
              <w:top w:val="nil"/>
              <w:left w:val="nil"/>
              <w:bottom w:val="single" w:sz="4" w:space="0" w:color="auto"/>
              <w:right w:val="nil"/>
            </w:tcBorders>
            <w:vAlign w:val="center"/>
            <w:hideMark/>
          </w:tcPr>
          <w:p w14:paraId="1CEB4B5C" w14:textId="77777777" w:rsidR="00450039" w:rsidRPr="00463E91" w:rsidRDefault="00450039" w:rsidP="00B92054">
            <w:pPr>
              <w:rPr>
                <w:rFonts w:asciiTheme="minorHAnsi" w:hAnsiTheme="minorHAnsi" w:cstheme="minorHAnsi"/>
                <w:b/>
                <w:bCs/>
                <w:color w:val="000000"/>
                <w:szCs w:val="24"/>
                <w:lang w:eastAsia="en-GB"/>
              </w:rPr>
            </w:pPr>
            <w:r w:rsidRPr="00463E91">
              <w:rPr>
                <w:rFonts w:asciiTheme="minorHAnsi" w:hAnsiTheme="minorHAnsi" w:cstheme="minorHAnsi"/>
                <w:b/>
                <w:bCs/>
                <w:color w:val="000000"/>
                <w:szCs w:val="24"/>
                <w:lang w:eastAsia="en-GB"/>
              </w:rPr>
              <w:t> </w:t>
            </w:r>
          </w:p>
        </w:tc>
        <w:tc>
          <w:tcPr>
            <w:tcW w:w="3402" w:type="dxa"/>
            <w:tcBorders>
              <w:top w:val="nil"/>
              <w:left w:val="nil"/>
              <w:bottom w:val="single" w:sz="4" w:space="0" w:color="auto"/>
              <w:right w:val="nil"/>
            </w:tcBorders>
            <w:noWrap/>
            <w:vAlign w:val="center"/>
            <w:hideMark/>
          </w:tcPr>
          <w:p w14:paraId="195DBD5F" w14:textId="77777777" w:rsidR="00EB5F13" w:rsidRDefault="00EB5F13" w:rsidP="00B92054">
            <w:pPr>
              <w:rPr>
                <w:rFonts w:asciiTheme="minorHAnsi" w:hAnsiTheme="minorHAnsi" w:cstheme="minorHAnsi"/>
                <w:i/>
                <w:iCs/>
                <w:color w:val="000000"/>
                <w:szCs w:val="24"/>
                <w:lang w:eastAsia="en-GB"/>
              </w:rPr>
            </w:pPr>
          </w:p>
          <w:p w14:paraId="152218E3" w14:textId="77777777" w:rsidR="00EB5F13" w:rsidRDefault="00EB5F13" w:rsidP="00B92054">
            <w:pPr>
              <w:rPr>
                <w:rFonts w:asciiTheme="minorHAnsi" w:hAnsiTheme="minorHAnsi" w:cstheme="minorHAnsi"/>
                <w:i/>
                <w:iCs/>
                <w:color w:val="000000"/>
                <w:szCs w:val="24"/>
                <w:lang w:eastAsia="en-GB"/>
              </w:rPr>
            </w:pPr>
          </w:p>
          <w:p w14:paraId="09B6B71B" w14:textId="3C3695EA" w:rsidR="00450039" w:rsidRPr="00463E91" w:rsidRDefault="00450039" w:rsidP="00B92054">
            <w:pPr>
              <w:rPr>
                <w:rFonts w:asciiTheme="minorHAnsi" w:hAnsiTheme="minorHAnsi" w:cstheme="minorHAnsi"/>
                <w:i/>
                <w:iCs/>
                <w:color w:val="000000"/>
                <w:szCs w:val="24"/>
                <w:lang w:eastAsia="en-GB"/>
              </w:rPr>
            </w:pPr>
            <w:r w:rsidRPr="00463E91">
              <w:rPr>
                <w:rFonts w:asciiTheme="minorHAnsi" w:hAnsiTheme="minorHAnsi" w:cstheme="minorHAnsi"/>
                <w:i/>
                <w:iCs/>
                <w:color w:val="000000"/>
                <w:szCs w:val="24"/>
                <w:lang w:eastAsia="en-GB"/>
              </w:rPr>
              <w:t> </w:t>
            </w:r>
          </w:p>
        </w:tc>
        <w:tc>
          <w:tcPr>
            <w:tcW w:w="266" w:type="dxa"/>
            <w:tcBorders>
              <w:top w:val="nil"/>
              <w:left w:val="nil"/>
              <w:bottom w:val="single" w:sz="4" w:space="0" w:color="auto"/>
              <w:right w:val="nil"/>
            </w:tcBorders>
            <w:noWrap/>
            <w:vAlign w:val="center"/>
            <w:hideMark/>
          </w:tcPr>
          <w:p w14:paraId="419B4081" w14:textId="77777777" w:rsidR="00450039" w:rsidRPr="00463E91" w:rsidRDefault="00450039" w:rsidP="00B92054">
            <w:pPr>
              <w:rPr>
                <w:rFonts w:asciiTheme="minorHAnsi" w:hAnsiTheme="minorHAnsi" w:cstheme="minorHAnsi"/>
                <w:i/>
                <w:iCs/>
                <w:color w:val="000000"/>
                <w:szCs w:val="24"/>
                <w:lang w:eastAsia="en-GB"/>
              </w:rPr>
            </w:pPr>
            <w:r w:rsidRPr="00463E91">
              <w:rPr>
                <w:rFonts w:asciiTheme="minorHAnsi" w:hAnsiTheme="minorHAnsi" w:cstheme="minorHAnsi"/>
                <w:i/>
                <w:iCs/>
                <w:color w:val="000000"/>
                <w:szCs w:val="24"/>
                <w:lang w:eastAsia="en-GB"/>
              </w:rPr>
              <w:t> </w:t>
            </w:r>
          </w:p>
        </w:tc>
      </w:tr>
      <w:tr w:rsidR="00450039" w:rsidRPr="00463E91" w14:paraId="30F025F6" w14:textId="77777777" w:rsidTr="000C7D09">
        <w:trPr>
          <w:trHeight w:val="1170"/>
        </w:trPr>
        <w:tc>
          <w:tcPr>
            <w:tcW w:w="4248" w:type="dxa"/>
            <w:tcBorders>
              <w:top w:val="single" w:sz="4" w:space="0" w:color="auto"/>
              <w:left w:val="nil"/>
              <w:bottom w:val="nil"/>
              <w:right w:val="nil"/>
            </w:tcBorders>
            <w:noWrap/>
            <w:vAlign w:val="center"/>
            <w:hideMark/>
          </w:tcPr>
          <w:p w14:paraId="1D088A1E" w14:textId="77777777" w:rsidR="00450039" w:rsidRPr="00463E91" w:rsidRDefault="00450039" w:rsidP="00B92054">
            <w:pPr>
              <w:rPr>
                <w:rFonts w:asciiTheme="minorHAnsi" w:hAnsiTheme="minorHAnsi" w:cstheme="minorHAnsi"/>
                <w:b/>
                <w:bCs/>
                <w:color w:val="000000"/>
                <w:szCs w:val="24"/>
                <w:lang w:eastAsia="en-GB"/>
              </w:rPr>
            </w:pPr>
            <w:r w:rsidRPr="00463E91">
              <w:rPr>
                <w:rFonts w:asciiTheme="minorHAnsi" w:hAnsiTheme="minorHAnsi" w:cstheme="minorHAnsi"/>
                <w:b/>
                <w:bCs/>
                <w:color w:val="000000"/>
                <w:szCs w:val="24"/>
                <w:lang w:eastAsia="en-GB"/>
              </w:rPr>
              <w:t>Signed by Chair of Group:</w:t>
            </w:r>
          </w:p>
          <w:p w14:paraId="6BA767DA" w14:textId="77777777" w:rsidR="00450039" w:rsidRPr="00463E91" w:rsidRDefault="00450039" w:rsidP="00B92054">
            <w:pPr>
              <w:rPr>
                <w:rFonts w:asciiTheme="minorHAnsi" w:hAnsiTheme="minorHAnsi" w:cstheme="minorHAnsi"/>
                <w:b/>
                <w:bCs/>
                <w:color w:val="000000"/>
                <w:szCs w:val="24"/>
                <w:lang w:eastAsia="en-GB"/>
              </w:rPr>
            </w:pPr>
          </w:p>
          <w:p w14:paraId="104816ED" w14:textId="77777777" w:rsidR="00450039" w:rsidRPr="00463E91" w:rsidRDefault="00450039" w:rsidP="00B92054">
            <w:pPr>
              <w:rPr>
                <w:rFonts w:asciiTheme="minorHAnsi" w:hAnsiTheme="minorHAnsi" w:cstheme="minorHAnsi"/>
                <w:b/>
                <w:bCs/>
                <w:color w:val="000000"/>
                <w:szCs w:val="24"/>
                <w:lang w:eastAsia="en-GB"/>
              </w:rPr>
            </w:pPr>
          </w:p>
          <w:p w14:paraId="38A437F9" w14:textId="77777777" w:rsidR="00450039" w:rsidRPr="00463E91" w:rsidRDefault="00450039" w:rsidP="00B92054">
            <w:pPr>
              <w:rPr>
                <w:rFonts w:asciiTheme="minorHAnsi" w:hAnsiTheme="minorHAnsi" w:cstheme="minorHAnsi"/>
                <w:b/>
                <w:bCs/>
                <w:color w:val="000000"/>
                <w:szCs w:val="24"/>
                <w:lang w:eastAsia="en-GB"/>
              </w:rPr>
            </w:pPr>
            <w:r w:rsidRPr="00463E91">
              <w:rPr>
                <w:rFonts w:asciiTheme="minorHAnsi" w:hAnsiTheme="minorHAnsi" w:cstheme="minorHAnsi"/>
                <w:b/>
                <w:bCs/>
                <w:color w:val="000000"/>
                <w:szCs w:val="24"/>
                <w:lang w:eastAsia="en-GB"/>
              </w:rPr>
              <w:t xml:space="preserve">Date: </w:t>
            </w:r>
          </w:p>
        </w:tc>
        <w:tc>
          <w:tcPr>
            <w:tcW w:w="3402" w:type="dxa"/>
            <w:tcBorders>
              <w:top w:val="single" w:sz="4" w:space="0" w:color="auto"/>
              <w:left w:val="nil"/>
              <w:bottom w:val="nil"/>
              <w:right w:val="nil"/>
            </w:tcBorders>
            <w:noWrap/>
            <w:vAlign w:val="center"/>
            <w:hideMark/>
          </w:tcPr>
          <w:p w14:paraId="0F0415F0" w14:textId="77777777" w:rsidR="00450039" w:rsidRPr="00463E91" w:rsidRDefault="00450039" w:rsidP="00B92054">
            <w:pPr>
              <w:rPr>
                <w:rFonts w:asciiTheme="minorHAnsi" w:hAnsiTheme="minorHAnsi" w:cstheme="minorHAnsi"/>
                <w:i/>
                <w:iCs/>
                <w:color w:val="000000"/>
                <w:szCs w:val="24"/>
                <w:lang w:eastAsia="en-GB"/>
              </w:rPr>
            </w:pPr>
            <w:r w:rsidRPr="00463E91">
              <w:rPr>
                <w:rFonts w:asciiTheme="minorHAnsi" w:hAnsiTheme="minorHAnsi" w:cstheme="minorHAnsi"/>
                <w:i/>
                <w:iCs/>
                <w:color w:val="000000"/>
                <w:szCs w:val="24"/>
                <w:lang w:eastAsia="en-GB"/>
              </w:rPr>
              <w:t> </w:t>
            </w:r>
          </w:p>
        </w:tc>
        <w:tc>
          <w:tcPr>
            <w:tcW w:w="266" w:type="dxa"/>
            <w:tcBorders>
              <w:top w:val="nil"/>
              <w:left w:val="nil"/>
              <w:bottom w:val="nil"/>
              <w:right w:val="nil"/>
            </w:tcBorders>
            <w:noWrap/>
            <w:vAlign w:val="bottom"/>
            <w:hideMark/>
          </w:tcPr>
          <w:p w14:paraId="2ACA60CB" w14:textId="77777777" w:rsidR="00450039" w:rsidRPr="00463E91" w:rsidRDefault="00450039" w:rsidP="00B92054">
            <w:pPr>
              <w:rPr>
                <w:rFonts w:asciiTheme="minorHAnsi" w:hAnsiTheme="minorHAnsi" w:cstheme="minorHAnsi"/>
                <w:i/>
                <w:iCs/>
                <w:color w:val="000000"/>
                <w:szCs w:val="24"/>
                <w:lang w:eastAsia="en-GB"/>
              </w:rPr>
            </w:pPr>
          </w:p>
        </w:tc>
      </w:tr>
    </w:tbl>
    <w:p w14:paraId="001C3E31" w14:textId="77777777" w:rsidR="00187017" w:rsidRPr="00463E91" w:rsidRDefault="00187017" w:rsidP="00B92054">
      <w:pPr>
        <w:pStyle w:val="Para1"/>
        <w:numPr>
          <w:ilvl w:val="0"/>
          <w:numId w:val="0"/>
        </w:numPr>
        <w:spacing w:line="240" w:lineRule="auto"/>
        <w:rPr>
          <w:rFonts w:asciiTheme="minorHAnsi" w:hAnsiTheme="minorHAnsi" w:cstheme="minorHAnsi"/>
          <w:b/>
        </w:rPr>
      </w:pPr>
    </w:p>
    <w:p w14:paraId="5509B790" w14:textId="77777777" w:rsidR="005A6583" w:rsidRPr="00463E91" w:rsidRDefault="005A6583">
      <w:pPr>
        <w:rPr>
          <w:rFonts w:asciiTheme="minorHAnsi" w:hAnsiTheme="minorHAnsi" w:cstheme="minorHAnsi"/>
          <w:b/>
          <w:bCs/>
          <w:iCs/>
          <w:color w:val="005232"/>
          <w:szCs w:val="24"/>
        </w:rPr>
      </w:pPr>
      <w:r w:rsidRPr="00463E91">
        <w:rPr>
          <w:rFonts w:asciiTheme="minorHAnsi" w:hAnsiTheme="minorHAnsi" w:cstheme="minorHAnsi"/>
          <w:szCs w:val="24"/>
        </w:rPr>
        <w:br w:type="page"/>
      </w:r>
    </w:p>
    <w:p w14:paraId="76C508AB" w14:textId="4F6859C4" w:rsidR="000D76E4" w:rsidRPr="0058129D" w:rsidRDefault="000F6DAD" w:rsidP="007E0F45">
      <w:pPr>
        <w:pStyle w:val="Heading2"/>
      </w:pPr>
      <w:r w:rsidRPr="007E0F45">
        <w:lastRenderedPageBreak/>
        <w:t>Guidance</w:t>
      </w:r>
      <w:r w:rsidRPr="0058129D">
        <w:t xml:space="preserve"> </w:t>
      </w:r>
      <w:r w:rsidR="0058129D">
        <w:t>N</w:t>
      </w:r>
      <w:r w:rsidRPr="0058129D">
        <w:t>otes on how to complete the statement</w:t>
      </w:r>
    </w:p>
    <w:p w14:paraId="3CA74346" w14:textId="4D7143AE" w:rsidR="008B338C" w:rsidRPr="00463E91" w:rsidRDefault="008B338C" w:rsidP="00B92054">
      <w:pPr>
        <w:pStyle w:val="Para1"/>
        <w:numPr>
          <w:ilvl w:val="0"/>
          <w:numId w:val="0"/>
        </w:numPr>
        <w:spacing w:line="240" w:lineRule="auto"/>
        <w:rPr>
          <w:rFonts w:asciiTheme="minorHAnsi" w:hAnsiTheme="minorHAnsi" w:cstheme="minorHAnsi"/>
          <w:b/>
        </w:rPr>
      </w:pPr>
      <w:r w:rsidRPr="00463E91">
        <w:rPr>
          <w:rFonts w:asciiTheme="minorHAnsi" w:hAnsiTheme="minorHAnsi" w:cstheme="minorHAnsi"/>
          <w:b/>
        </w:rPr>
        <w:t>B Income</w:t>
      </w:r>
      <w:r w:rsidR="008B31F4" w:rsidRPr="00463E91">
        <w:rPr>
          <w:rFonts w:asciiTheme="minorHAnsi" w:hAnsiTheme="minorHAnsi" w:cstheme="minorHAnsi"/>
          <w:b/>
        </w:rPr>
        <w:t xml:space="preserve"> received during the year</w:t>
      </w:r>
    </w:p>
    <w:p w14:paraId="2FE947F4" w14:textId="77777777" w:rsidR="003C1B10" w:rsidRPr="00463E91" w:rsidRDefault="003C1B10" w:rsidP="00B92054">
      <w:pPr>
        <w:pStyle w:val="Para1"/>
        <w:numPr>
          <w:ilvl w:val="0"/>
          <w:numId w:val="0"/>
        </w:numPr>
        <w:spacing w:line="240" w:lineRule="auto"/>
        <w:rPr>
          <w:rFonts w:asciiTheme="minorHAnsi" w:hAnsiTheme="minorHAnsi" w:cstheme="minorHAnsi"/>
        </w:rPr>
      </w:pPr>
      <w:r w:rsidRPr="00463E91">
        <w:rPr>
          <w:rFonts w:asciiTheme="minorHAnsi" w:hAnsiTheme="minorHAnsi" w:cstheme="minorHAnsi"/>
        </w:rPr>
        <w:t xml:space="preserve">Please enter a value in each box, even if it is zero. Include in these figures all money received, however small the sum, and even if it </w:t>
      </w:r>
      <w:proofErr w:type="gramStart"/>
      <w:r w:rsidRPr="00463E91">
        <w:rPr>
          <w:rFonts w:asciiTheme="minorHAnsi" w:hAnsiTheme="minorHAnsi" w:cstheme="minorHAnsi"/>
        </w:rPr>
        <w:t>is</w:t>
      </w:r>
      <w:proofErr w:type="gramEnd"/>
      <w:r w:rsidRPr="00463E91">
        <w:rPr>
          <w:rFonts w:asciiTheme="minorHAnsi" w:hAnsiTheme="minorHAnsi" w:cstheme="minorHAnsi"/>
        </w:rPr>
        <w:t xml:space="preserve"> from sources which would not require registration.</w:t>
      </w:r>
    </w:p>
    <w:p w14:paraId="2262E903" w14:textId="18C1E313" w:rsidR="001C7343" w:rsidRPr="00463E91" w:rsidRDefault="008B338C" w:rsidP="00EB5F13">
      <w:pPr>
        <w:pStyle w:val="Para1"/>
        <w:numPr>
          <w:ilvl w:val="0"/>
          <w:numId w:val="0"/>
        </w:numPr>
        <w:spacing w:line="240" w:lineRule="auto"/>
        <w:ind w:left="720"/>
        <w:rPr>
          <w:rFonts w:asciiTheme="minorHAnsi" w:hAnsiTheme="minorHAnsi" w:cstheme="minorHAnsi"/>
        </w:rPr>
      </w:pPr>
      <w:r w:rsidRPr="00EB5F13">
        <w:rPr>
          <w:rFonts w:asciiTheme="minorHAnsi" w:hAnsiTheme="minorHAnsi" w:cstheme="minorHAnsi"/>
          <w:b/>
          <w:bCs/>
        </w:rPr>
        <w:t>B</w:t>
      </w:r>
      <w:r w:rsidR="001C7343" w:rsidRPr="00EB5F13">
        <w:rPr>
          <w:rFonts w:asciiTheme="minorHAnsi" w:hAnsiTheme="minorHAnsi" w:cstheme="minorHAnsi"/>
          <w:b/>
          <w:bCs/>
        </w:rPr>
        <w:t xml:space="preserve"> i.</w:t>
      </w:r>
      <w:r w:rsidR="001C7343" w:rsidRPr="00463E91">
        <w:rPr>
          <w:rFonts w:asciiTheme="minorHAnsi" w:hAnsiTheme="minorHAnsi" w:cstheme="minorHAnsi"/>
        </w:rPr>
        <w:t xml:space="preserve"> </w:t>
      </w:r>
      <w:r w:rsidR="00EB5F13">
        <w:rPr>
          <w:rFonts w:asciiTheme="minorHAnsi" w:hAnsiTheme="minorHAnsi" w:cstheme="minorHAnsi"/>
        </w:rPr>
        <w:t xml:space="preserve"> </w:t>
      </w:r>
      <w:r w:rsidR="001C7343" w:rsidRPr="00463E91">
        <w:rPr>
          <w:rFonts w:asciiTheme="minorHAnsi" w:hAnsiTheme="minorHAnsi" w:cstheme="minorHAnsi"/>
        </w:rPr>
        <w:t xml:space="preserve">Use this line to record </w:t>
      </w:r>
      <w:r w:rsidR="008B31F4" w:rsidRPr="00463E91">
        <w:rPr>
          <w:rFonts w:asciiTheme="minorHAnsi" w:hAnsiTheme="minorHAnsi" w:cstheme="minorHAnsi"/>
        </w:rPr>
        <w:t xml:space="preserve">the </w:t>
      </w:r>
      <w:r w:rsidR="001C7343" w:rsidRPr="00463E91">
        <w:rPr>
          <w:rFonts w:asciiTheme="minorHAnsi" w:hAnsiTheme="minorHAnsi" w:cstheme="minorHAnsi"/>
        </w:rPr>
        <w:t>total membership income from MPs and peers. There is no need to itemise individual receipts</w:t>
      </w:r>
      <w:r w:rsidR="00886944" w:rsidRPr="00463E91">
        <w:rPr>
          <w:rFonts w:asciiTheme="minorHAnsi" w:hAnsiTheme="minorHAnsi" w:cstheme="minorHAnsi"/>
        </w:rPr>
        <w:t>. Groups are encouraged to name donors</w:t>
      </w:r>
      <w:r w:rsidR="00BE03C7" w:rsidRPr="00463E91">
        <w:rPr>
          <w:rFonts w:asciiTheme="minorHAnsi" w:hAnsiTheme="minorHAnsi" w:cstheme="minorHAnsi"/>
        </w:rPr>
        <w:t xml:space="preserve"> </w:t>
      </w:r>
      <w:r w:rsidR="00886944" w:rsidRPr="00463E91">
        <w:rPr>
          <w:rFonts w:asciiTheme="minorHAnsi" w:hAnsiTheme="minorHAnsi" w:cstheme="minorHAnsi"/>
        </w:rPr>
        <w:t xml:space="preserve">but are not required to </w:t>
      </w:r>
      <w:r w:rsidR="001C7343" w:rsidRPr="00463E91">
        <w:rPr>
          <w:rFonts w:asciiTheme="minorHAnsi" w:hAnsiTheme="minorHAnsi" w:cstheme="minorHAnsi"/>
        </w:rPr>
        <w:t>do so.</w:t>
      </w:r>
    </w:p>
    <w:p w14:paraId="1DD8466D" w14:textId="61311775" w:rsidR="00D020DE" w:rsidRPr="00463E91" w:rsidRDefault="008B338C" w:rsidP="00EB5F13">
      <w:pPr>
        <w:pStyle w:val="Para1"/>
        <w:numPr>
          <w:ilvl w:val="0"/>
          <w:numId w:val="0"/>
        </w:numPr>
        <w:spacing w:line="240" w:lineRule="auto"/>
        <w:ind w:left="720"/>
        <w:rPr>
          <w:rFonts w:asciiTheme="minorHAnsi" w:hAnsiTheme="minorHAnsi" w:cstheme="minorHAnsi"/>
        </w:rPr>
      </w:pPr>
      <w:r w:rsidRPr="00EB5F13">
        <w:rPr>
          <w:rFonts w:asciiTheme="minorHAnsi" w:hAnsiTheme="minorHAnsi" w:cstheme="minorHAnsi"/>
          <w:b/>
          <w:bCs/>
        </w:rPr>
        <w:t>B</w:t>
      </w:r>
      <w:r w:rsidR="001C7343" w:rsidRPr="00EB5F13">
        <w:rPr>
          <w:rFonts w:asciiTheme="minorHAnsi" w:hAnsiTheme="minorHAnsi" w:cstheme="minorHAnsi"/>
          <w:b/>
          <w:bCs/>
        </w:rPr>
        <w:t xml:space="preserve"> ii.</w:t>
      </w:r>
      <w:r w:rsidR="00EB5F13">
        <w:rPr>
          <w:rFonts w:asciiTheme="minorHAnsi" w:hAnsiTheme="minorHAnsi" w:cstheme="minorHAnsi"/>
          <w:b/>
          <w:bCs/>
        </w:rPr>
        <w:t xml:space="preserve"> </w:t>
      </w:r>
      <w:r w:rsidR="001C7343" w:rsidRPr="00463E91">
        <w:rPr>
          <w:rFonts w:asciiTheme="minorHAnsi" w:hAnsiTheme="minorHAnsi" w:cstheme="minorHAnsi"/>
        </w:rPr>
        <w:t xml:space="preserve"> Use this line to record the total value of any other don</w:t>
      </w:r>
      <w:r w:rsidRPr="00463E91">
        <w:rPr>
          <w:rFonts w:asciiTheme="minorHAnsi" w:hAnsiTheme="minorHAnsi" w:cstheme="minorHAnsi"/>
        </w:rPr>
        <w:t>a</w:t>
      </w:r>
      <w:r w:rsidR="001C7343" w:rsidRPr="00463E91">
        <w:rPr>
          <w:rFonts w:asciiTheme="minorHAnsi" w:hAnsiTheme="minorHAnsi" w:cstheme="minorHAnsi"/>
        </w:rPr>
        <w:t>ti</w:t>
      </w:r>
      <w:r w:rsidRPr="00463E91">
        <w:rPr>
          <w:rFonts w:asciiTheme="minorHAnsi" w:hAnsiTheme="minorHAnsi" w:cstheme="minorHAnsi"/>
        </w:rPr>
        <w:t>o</w:t>
      </w:r>
      <w:r w:rsidR="001C7343" w:rsidRPr="00463E91">
        <w:rPr>
          <w:rFonts w:asciiTheme="minorHAnsi" w:hAnsiTheme="minorHAnsi" w:cstheme="minorHAnsi"/>
        </w:rPr>
        <w:t>n</w:t>
      </w:r>
      <w:r w:rsidRPr="00463E91">
        <w:rPr>
          <w:rFonts w:asciiTheme="minorHAnsi" w:hAnsiTheme="minorHAnsi" w:cstheme="minorHAnsi"/>
        </w:rPr>
        <w:t>s</w:t>
      </w:r>
      <w:r w:rsidR="00EF09CF" w:rsidRPr="00463E91">
        <w:rPr>
          <w:rFonts w:asciiTheme="minorHAnsi" w:hAnsiTheme="minorHAnsi" w:cstheme="minorHAnsi"/>
        </w:rPr>
        <w:t xml:space="preserve"> or gifts received by the g</w:t>
      </w:r>
      <w:r w:rsidR="001C7343" w:rsidRPr="00463E91">
        <w:rPr>
          <w:rFonts w:asciiTheme="minorHAnsi" w:hAnsiTheme="minorHAnsi" w:cstheme="minorHAnsi"/>
        </w:rPr>
        <w:t>roup, including any membership income from people who are not at the time MPs or peers.</w:t>
      </w:r>
      <w:r w:rsidR="00D020DE" w:rsidRPr="00463E91">
        <w:rPr>
          <w:rFonts w:asciiTheme="minorHAnsi" w:hAnsiTheme="minorHAnsi" w:cstheme="minorHAnsi"/>
        </w:rPr>
        <w:t xml:space="preserve"> Groups are encouraged to name donors but are not required to do so.</w:t>
      </w:r>
    </w:p>
    <w:p w14:paraId="60138F32" w14:textId="6F53A01A" w:rsidR="001C7343" w:rsidRPr="00463E91" w:rsidRDefault="008B338C" w:rsidP="00EB5F13">
      <w:pPr>
        <w:pStyle w:val="Para1"/>
        <w:numPr>
          <w:ilvl w:val="0"/>
          <w:numId w:val="0"/>
        </w:numPr>
        <w:spacing w:line="240" w:lineRule="auto"/>
        <w:ind w:left="720"/>
        <w:rPr>
          <w:rFonts w:asciiTheme="minorHAnsi" w:hAnsiTheme="minorHAnsi" w:cstheme="minorHAnsi"/>
        </w:rPr>
      </w:pPr>
      <w:r w:rsidRPr="00EB5F13">
        <w:rPr>
          <w:rFonts w:asciiTheme="minorHAnsi" w:hAnsiTheme="minorHAnsi" w:cstheme="minorHAnsi"/>
          <w:b/>
          <w:bCs/>
        </w:rPr>
        <w:t xml:space="preserve">B </w:t>
      </w:r>
      <w:r w:rsidR="001C7343" w:rsidRPr="00EB5F13">
        <w:rPr>
          <w:rFonts w:asciiTheme="minorHAnsi" w:hAnsiTheme="minorHAnsi" w:cstheme="minorHAnsi"/>
          <w:b/>
          <w:bCs/>
        </w:rPr>
        <w:t>iii</w:t>
      </w:r>
      <w:r w:rsidR="001C7343" w:rsidRPr="00463E91">
        <w:rPr>
          <w:rFonts w:asciiTheme="minorHAnsi" w:hAnsiTheme="minorHAnsi" w:cstheme="minorHAnsi"/>
        </w:rPr>
        <w:t xml:space="preserve">. Use this line to record the total </w:t>
      </w:r>
      <w:r w:rsidRPr="00463E91">
        <w:rPr>
          <w:rFonts w:asciiTheme="minorHAnsi" w:hAnsiTheme="minorHAnsi" w:cstheme="minorHAnsi"/>
        </w:rPr>
        <w:t xml:space="preserve">income </w:t>
      </w:r>
      <w:r w:rsidR="001542D3" w:rsidRPr="00463E91">
        <w:rPr>
          <w:rFonts w:asciiTheme="minorHAnsi" w:hAnsiTheme="minorHAnsi" w:cstheme="minorHAnsi"/>
        </w:rPr>
        <w:t>arising from activities by the g</w:t>
      </w:r>
      <w:r w:rsidRPr="00463E91">
        <w:rPr>
          <w:rFonts w:asciiTheme="minorHAnsi" w:hAnsiTheme="minorHAnsi" w:cstheme="minorHAnsi"/>
        </w:rPr>
        <w:t xml:space="preserve">roup during the year. This might include income from the sales of publications, or from ticket sales for conferences or concerts. Do not make any deductions for the costs of generating this income. </w:t>
      </w:r>
    </w:p>
    <w:p w14:paraId="7F6E8373" w14:textId="36362E75" w:rsidR="008B338C" w:rsidRPr="00463E91" w:rsidRDefault="008B338C" w:rsidP="00EB5F13">
      <w:pPr>
        <w:pStyle w:val="Para1"/>
        <w:numPr>
          <w:ilvl w:val="0"/>
          <w:numId w:val="0"/>
        </w:numPr>
        <w:spacing w:line="240" w:lineRule="auto"/>
        <w:ind w:left="720"/>
        <w:rPr>
          <w:rFonts w:asciiTheme="minorHAnsi" w:hAnsiTheme="minorHAnsi" w:cstheme="minorHAnsi"/>
        </w:rPr>
      </w:pPr>
      <w:r w:rsidRPr="00EB5F13">
        <w:rPr>
          <w:rFonts w:asciiTheme="minorHAnsi" w:hAnsiTheme="minorHAnsi" w:cstheme="minorHAnsi"/>
          <w:b/>
          <w:bCs/>
        </w:rPr>
        <w:t>B</w:t>
      </w:r>
      <w:r w:rsidR="00A75BB1" w:rsidRPr="00EB5F13">
        <w:rPr>
          <w:rFonts w:asciiTheme="minorHAnsi" w:hAnsiTheme="minorHAnsi" w:cstheme="minorHAnsi"/>
          <w:b/>
          <w:bCs/>
        </w:rPr>
        <w:t xml:space="preserve"> </w:t>
      </w:r>
      <w:r w:rsidRPr="00EB5F13">
        <w:rPr>
          <w:rFonts w:asciiTheme="minorHAnsi" w:hAnsiTheme="minorHAnsi" w:cstheme="minorHAnsi"/>
          <w:b/>
          <w:bCs/>
        </w:rPr>
        <w:t>iv</w:t>
      </w:r>
      <w:r w:rsidRPr="00463E91">
        <w:rPr>
          <w:rFonts w:asciiTheme="minorHAnsi" w:hAnsiTheme="minorHAnsi" w:cstheme="minorHAnsi"/>
        </w:rPr>
        <w:t>. Include here the total amount of any interest received during the year</w:t>
      </w:r>
      <w:r w:rsidR="00F220C2" w:rsidRPr="00463E91">
        <w:rPr>
          <w:rFonts w:asciiTheme="minorHAnsi" w:hAnsiTheme="minorHAnsi" w:cstheme="minorHAnsi"/>
        </w:rPr>
        <w:t xml:space="preserve">, for </w:t>
      </w:r>
      <w:r w:rsidR="00C80D70" w:rsidRPr="00463E91">
        <w:rPr>
          <w:rFonts w:asciiTheme="minorHAnsi" w:hAnsiTheme="minorHAnsi" w:cstheme="minorHAnsi"/>
        </w:rPr>
        <w:t>example from</w:t>
      </w:r>
      <w:r w:rsidRPr="00463E91">
        <w:rPr>
          <w:rFonts w:asciiTheme="minorHAnsi" w:hAnsiTheme="minorHAnsi" w:cstheme="minorHAnsi"/>
        </w:rPr>
        <w:t xml:space="preserve"> bank accounts or </w:t>
      </w:r>
      <w:r w:rsidR="00C80D70" w:rsidRPr="00463E91">
        <w:rPr>
          <w:rFonts w:asciiTheme="minorHAnsi" w:hAnsiTheme="minorHAnsi" w:cstheme="minorHAnsi"/>
        </w:rPr>
        <w:t>investments.</w:t>
      </w:r>
    </w:p>
    <w:p w14:paraId="46F0E79F" w14:textId="5D6707ED" w:rsidR="008B338C" w:rsidRPr="00463E91" w:rsidRDefault="008B338C" w:rsidP="00EB5F13">
      <w:pPr>
        <w:pStyle w:val="Para1"/>
        <w:numPr>
          <w:ilvl w:val="0"/>
          <w:numId w:val="0"/>
        </w:numPr>
        <w:spacing w:line="240" w:lineRule="auto"/>
        <w:ind w:left="720"/>
        <w:rPr>
          <w:rFonts w:asciiTheme="minorHAnsi" w:hAnsiTheme="minorHAnsi" w:cstheme="minorHAnsi"/>
        </w:rPr>
      </w:pPr>
      <w:r w:rsidRPr="00EB5F13">
        <w:rPr>
          <w:rFonts w:asciiTheme="minorHAnsi" w:hAnsiTheme="minorHAnsi" w:cstheme="minorHAnsi"/>
          <w:b/>
          <w:bCs/>
        </w:rPr>
        <w:t>B v.</w:t>
      </w:r>
      <w:r w:rsidRPr="00463E91">
        <w:rPr>
          <w:rFonts w:asciiTheme="minorHAnsi" w:hAnsiTheme="minorHAnsi" w:cstheme="minorHAnsi"/>
        </w:rPr>
        <w:t xml:space="preserve"> Any other incoming money should be included in this l</w:t>
      </w:r>
      <w:r w:rsidR="001542D3" w:rsidRPr="00463E91">
        <w:rPr>
          <w:rFonts w:asciiTheme="minorHAnsi" w:hAnsiTheme="minorHAnsi" w:cstheme="minorHAnsi"/>
        </w:rPr>
        <w:t xml:space="preserve">ine, with a brief explanation. </w:t>
      </w:r>
    </w:p>
    <w:p w14:paraId="4A1205D9" w14:textId="45B3261E" w:rsidR="008B338C" w:rsidRPr="00463E91" w:rsidRDefault="008B338C" w:rsidP="00B92054">
      <w:pPr>
        <w:pStyle w:val="Para1"/>
        <w:numPr>
          <w:ilvl w:val="0"/>
          <w:numId w:val="0"/>
        </w:numPr>
        <w:spacing w:line="240" w:lineRule="auto"/>
        <w:rPr>
          <w:rFonts w:asciiTheme="minorHAnsi" w:hAnsiTheme="minorHAnsi" w:cstheme="minorHAnsi"/>
          <w:b/>
        </w:rPr>
      </w:pPr>
      <w:r w:rsidRPr="00463E91">
        <w:rPr>
          <w:rFonts w:asciiTheme="minorHAnsi" w:hAnsiTheme="minorHAnsi" w:cstheme="minorHAnsi"/>
          <w:b/>
        </w:rPr>
        <w:t>C Expenditure during the year</w:t>
      </w:r>
    </w:p>
    <w:p w14:paraId="110D422B" w14:textId="0E13A274" w:rsidR="008B338C" w:rsidRPr="00463E91" w:rsidRDefault="008B338C" w:rsidP="00EB5F13">
      <w:pPr>
        <w:pStyle w:val="Para1"/>
        <w:numPr>
          <w:ilvl w:val="0"/>
          <w:numId w:val="0"/>
        </w:numPr>
        <w:spacing w:line="240" w:lineRule="auto"/>
        <w:ind w:left="720"/>
        <w:rPr>
          <w:rFonts w:asciiTheme="minorHAnsi" w:hAnsiTheme="minorHAnsi" w:cstheme="minorHAnsi"/>
        </w:rPr>
      </w:pPr>
      <w:r w:rsidRPr="00EB5F13">
        <w:rPr>
          <w:rFonts w:asciiTheme="minorHAnsi" w:hAnsiTheme="minorHAnsi" w:cstheme="minorHAnsi"/>
          <w:b/>
          <w:bCs/>
        </w:rPr>
        <w:t>C</w:t>
      </w:r>
      <w:r w:rsidR="007429A0" w:rsidRPr="00EB5F13">
        <w:rPr>
          <w:rFonts w:asciiTheme="minorHAnsi" w:hAnsiTheme="minorHAnsi" w:cstheme="minorHAnsi"/>
          <w:b/>
          <w:bCs/>
        </w:rPr>
        <w:t xml:space="preserve"> </w:t>
      </w:r>
      <w:r w:rsidRPr="00EB5F13">
        <w:rPr>
          <w:rFonts w:asciiTheme="minorHAnsi" w:hAnsiTheme="minorHAnsi" w:cstheme="minorHAnsi"/>
          <w:b/>
          <w:bCs/>
        </w:rPr>
        <w:t>i.</w:t>
      </w:r>
      <w:r w:rsidR="00EB5F13">
        <w:rPr>
          <w:rFonts w:asciiTheme="minorHAnsi" w:hAnsiTheme="minorHAnsi" w:cstheme="minorHAnsi"/>
        </w:rPr>
        <w:t xml:space="preserve">  </w:t>
      </w:r>
      <w:r w:rsidRPr="00463E91">
        <w:rPr>
          <w:rFonts w:asciiTheme="minorHAnsi" w:hAnsiTheme="minorHAnsi" w:cstheme="minorHAnsi"/>
        </w:rPr>
        <w:t xml:space="preserve">Use this line to record the total spent during the year on any </w:t>
      </w:r>
      <w:r w:rsidR="001542D3" w:rsidRPr="00463E91">
        <w:rPr>
          <w:rFonts w:asciiTheme="minorHAnsi" w:hAnsiTheme="minorHAnsi" w:cstheme="minorHAnsi"/>
        </w:rPr>
        <w:t>staff directly employed by the g</w:t>
      </w:r>
      <w:r w:rsidRPr="00463E91">
        <w:rPr>
          <w:rFonts w:asciiTheme="minorHAnsi" w:hAnsiTheme="minorHAnsi" w:cstheme="minorHAnsi"/>
        </w:rPr>
        <w:t>roup or its officers. Costs should be full costs, including wherever possible pensions, NI and expenses</w:t>
      </w:r>
      <w:r w:rsidR="007429A0" w:rsidRPr="00463E91">
        <w:rPr>
          <w:rFonts w:asciiTheme="minorHAnsi" w:hAnsiTheme="minorHAnsi" w:cstheme="minorHAnsi"/>
        </w:rPr>
        <w:t xml:space="preserve">, and </w:t>
      </w:r>
      <w:r w:rsidR="00F220C2" w:rsidRPr="00463E91">
        <w:rPr>
          <w:rFonts w:asciiTheme="minorHAnsi" w:hAnsiTheme="minorHAnsi" w:cstheme="minorHAnsi"/>
        </w:rPr>
        <w:t xml:space="preserve">(if relevant) </w:t>
      </w:r>
      <w:r w:rsidR="007429A0" w:rsidRPr="00463E91">
        <w:rPr>
          <w:rFonts w:asciiTheme="minorHAnsi" w:hAnsiTheme="minorHAnsi" w:cstheme="minorHAnsi"/>
        </w:rPr>
        <w:t>any money spent on staff accommodation.</w:t>
      </w:r>
      <w:r w:rsidR="00A81F1B" w:rsidRPr="00463E91">
        <w:rPr>
          <w:rFonts w:asciiTheme="minorHAnsi" w:hAnsiTheme="minorHAnsi" w:cstheme="minorHAnsi"/>
        </w:rPr>
        <w:t xml:space="preserve"> </w:t>
      </w:r>
      <w:r w:rsidRPr="00463E91">
        <w:rPr>
          <w:rFonts w:asciiTheme="minorHAnsi" w:hAnsiTheme="minorHAnsi" w:cstheme="minorHAnsi"/>
        </w:rPr>
        <w:t xml:space="preserve"> There is no need to name individuals or to itemise </w:t>
      </w:r>
      <w:r w:rsidR="001542D3" w:rsidRPr="00463E91">
        <w:rPr>
          <w:rFonts w:asciiTheme="minorHAnsi" w:hAnsiTheme="minorHAnsi" w:cstheme="minorHAnsi"/>
        </w:rPr>
        <w:t>individual payments unless the g</w:t>
      </w:r>
      <w:r w:rsidRPr="00463E91">
        <w:rPr>
          <w:rFonts w:asciiTheme="minorHAnsi" w:hAnsiTheme="minorHAnsi" w:cstheme="minorHAnsi"/>
        </w:rPr>
        <w:t>roup wishes to do so.</w:t>
      </w:r>
    </w:p>
    <w:p w14:paraId="4D8C7470" w14:textId="6379561C" w:rsidR="00D020DE" w:rsidRPr="00463E91" w:rsidRDefault="008B338C" w:rsidP="00EB5F13">
      <w:pPr>
        <w:pStyle w:val="Para1"/>
        <w:numPr>
          <w:ilvl w:val="0"/>
          <w:numId w:val="0"/>
        </w:numPr>
        <w:spacing w:line="240" w:lineRule="auto"/>
        <w:ind w:left="720"/>
        <w:rPr>
          <w:rFonts w:asciiTheme="minorHAnsi" w:hAnsiTheme="minorHAnsi" w:cstheme="minorHAnsi"/>
        </w:rPr>
      </w:pPr>
      <w:r w:rsidRPr="00EB5F13">
        <w:rPr>
          <w:rFonts w:asciiTheme="minorHAnsi" w:hAnsiTheme="minorHAnsi" w:cstheme="minorHAnsi"/>
          <w:b/>
          <w:bCs/>
        </w:rPr>
        <w:t>C</w:t>
      </w:r>
      <w:r w:rsidR="007429A0" w:rsidRPr="00EB5F13">
        <w:rPr>
          <w:rFonts w:asciiTheme="minorHAnsi" w:hAnsiTheme="minorHAnsi" w:cstheme="minorHAnsi"/>
          <w:b/>
          <w:bCs/>
        </w:rPr>
        <w:t xml:space="preserve"> </w:t>
      </w:r>
      <w:r w:rsidRPr="00EB5F13">
        <w:rPr>
          <w:rFonts w:asciiTheme="minorHAnsi" w:hAnsiTheme="minorHAnsi" w:cstheme="minorHAnsi"/>
          <w:b/>
          <w:bCs/>
        </w:rPr>
        <w:t>ii.</w:t>
      </w:r>
      <w:r w:rsidR="00EB5F13">
        <w:rPr>
          <w:rFonts w:asciiTheme="minorHAnsi" w:hAnsiTheme="minorHAnsi" w:cstheme="minorHAnsi"/>
          <w:b/>
          <w:bCs/>
        </w:rPr>
        <w:t xml:space="preserve"> </w:t>
      </w:r>
      <w:r w:rsidR="007429A0" w:rsidRPr="00463E91">
        <w:rPr>
          <w:rFonts w:asciiTheme="minorHAnsi" w:hAnsiTheme="minorHAnsi" w:cstheme="minorHAnsi"/>
        </w:rPr>
        <w:t xml:space="preserve">Use this line to record the total of any payments (including </w:t>
      </w:r>
      <w:r w:rsidR="00F220C2" w:rsidRPr="00463E91">
        <w:rPr>
          <w:rFonts w:asciiTheme="minorHAnsi" w:hAnsiTheme="minorHAnsi" w:cstheme="minorHAnsi"/>
        </w:rPr>
        <w:t xml:space="preserve">fees, </w:t>
      </w:r>
      <w:r w:rsidR="007429A0" w:rsidRPr="00463E91">
        <w:rPr>
          <w:rFonts w:asciiTheme="minorHAnsi" w:hAnsiTheme="minorHAnsi" w:cstheme="minorHAnsi"/>
        </w:rPr>
        <w:t>reimbursement of expens</w:t>
      </w:r>
      <w:r w:rsidR="00F220C2" w:rsidRPr="00463E91">
        <w:rPr>
          <w:rFonts w:asciiTheme="minorHAnsi" w:hAnsiTheme="minorHAnsi" w:cstheme="minorHAnsi"/>
        </w:rPr>
        <w:t>e</w:t>
      </w:r>
      <w:r w:rsidR="007429A0" w:rsidRPr="00463E91">
        <w:rPr>
          <w:rFonts w:asciiTheme="minorHAnsi" w:hAnsiTheme="minorHAnsi" w:cstheme="minorHAnsi"/>
        </w:rPr>
        <w:t xml:space="preserve">s and honoraria) made during the year to organisations or individuals (other than </w:t>
      </w:r>
      <w:r w:rsidR="001542D3" w:rsidRPr="00463E91">
        <w:rPr>
          <w:rFonts w:asciiTheme="minorHAnsi" w:hAnsiTheme="minorHAnsi" w:cstheme="minorHAnsi"/>
        </w:rPr>
        <w:t>those directly employed by the g</w:t>
      </w:r>
      <w:r w:rsidR="007429A0" w:rsidRPr="00463E91">
        <w:rPr>
          <w:rFonts w:asciiTheme="minorHAnsi" w:hAnsiTheme="minorHAnsi" w:cstheme="minorHAnsi"/>
        </w:rPr>
        <w:t>roup or its officers) in return for services provid</w:t>
      </w:r>
      <w:r w:rsidR="00F220C2" w:rsidRPr="00463E91">
        <w:rPr>
          <w:rFonts w:asciiTheme="minorHAnsi" w:hAnsiTheme="minorHAnsi" w:cstheme="minorHAnsi"/>
        </w:rPr>
        <w:t>e</w:t>
      </w:r>
      <w:r w:rsidR="007429A0" w:rsidRPr="00463E91">
        <w:rPr>
          <w:rFonts w:asciiTheme="minorHAnsi" w:hAnsiTheme="minorHAnsi" w:cstheme="minorHAnsi"/>
        </w:rPr>
        <w:t xml:space="preserve">d. There is no need to name individuals or to itemise </w:t>
      </w:r>
      <w:r w:rsidR="001542D3" w:rsidRPr="00463E91">
        <w:rPr>
          <w:rFonts w:asciiTheme="minorHAnsi" w:hAnsiTheme="minorHAnsi" w:cstheme="minorHAnsi"/>
        </w:rPr>
        <w:t>individual payments unless the g</w:t>
      </w:r>
      <w:r w:rsidR="007429A0" w:rsidRPr="00463E91">
        <w:rPr>
          <w:rFonts w:asciiTheme="minorHAnsi" w:hAnsiTheme="minorHAnsi" w:cstheme="minorHAnsi"/>
        </w:rPr>
        <w:t>roup wishes to do so.</w:t>
      </w:r>
      <w:r w:rsidR="00D020DE" w:rsidRPr="00463E91">
        <w:rPr>
          <w:rFonts w:asciiTheme="minorHAnsi" w:hAnsiTheme="minorHAnsi" w:cstheme="minorHAnsi"/>
        </w:rPr>
        <w:t xml:space="preserve"> </w:t>
      </w:r>
    </w:p>
    <w:p w14:paraId="7BEEBEEE" w14:textId="4F93E743" w:rsidR="007429A0" w:rsidRPr="00463E91" w:rsidRDefault="007429A0" w:rsidP="00EB5F13">
      <w:pPr>
        <w:pStyle w:val="Para1"/>
        <w:numPr>
          <w:ilvl w:val="0"/>
          <w:numId w:val="0"/>
        </w:numPr>
        <w:spacing w:line="240" w:lineRule="auto"/>
        <w:ind w:left="720"/>
        <w:rPr>
          <w:rFonts w:asciiTheme="minorHAnsi" w:hAnsiTheme="minorHAnsi" w:cstheme="minorHAnsi"/>
        </w:rPr>
      </w:pPr>
      <w:r w:rsidRPr="00EB5F13">
        <w:rPr>
          <w:rFonts w:asciiTheme="minorHAnsi" w:hAnsiTheme="minorHAnsi" w:cstheme="minorHAnsi"/>
          <w:b/>
          <w:bCs/>
        </w:rPr>
        <w:t>C iii.</w:t>
      </w:r>
      <w:r w:rsidR="00A81F1B" w:rsidRPr="00463E91">
        <w:rPr>
          <w:rFonts w:asciiTheme="minorHAnsi" w:hAnsiTheme="minorHAnsi" w:cstheme="minorHAnsi"/>
        </w:rPr>
        <w:t xml:space="preserve"> </w:t>
      </w:r>
      <w:r w:rsidRPr="00463E91">
        <w:rPr>
          <w:rFonts w:asciiTheme="minorHAnsi" w:hAnsiTheme="minorHAnsi" w:cstheme="minorHAnsi"/>
        </w:rPr>
        <w:t xml:space="preserve">Use this line to record the total spent during the year on organising or attending any UK visits or events, unless these amounted to fundraising activity. Include money spent on travel </w:t>
      </w:r>
      <w:r w:rsidR="00F220C2" w:rsidRPr="00463E91">
        <w:rPr>
          <w:rFonts w:asciiTheme="minorHAnsi" w:hAnsiTheme="minorHAnsi" w:cstheme="minorHAnsi"/>
        </w:rPr>
        <w:t>for Members or</w:t>
      </w:r>
      <w:r w:rsidRPr="00463E91">
        <w:rPr>
          <w:rFonts w:asciiTheme="minorHAnsi" w:hAnsiTheme="minorHAnsi" w:cstheme="minorHAnsi"/>
        </w:rPr>
        <w:t xml:space="preserve"> any</w:t>
      </w:r>
      <w:r w:rsidR="00F220C2" w:rsidRPr="00463E91">
        <w:rPr>
          <w:rFonts w:asciiTheme="minorHAnsi" w:hAnsiTheme="minorHAnsi" w:cstheme="minorHAnsi"/>
        </w:rPr>
        <w:t>one</w:t>
      </w:r>
      <w:r w:rsidR="001542D3" w:rsidRPr="00463E91">
        <w:rPr>
          <w:rFonts w:asciiTheme="minorHAnsi" w:hAnsiTheme="minorHAnsi" w:cstheme="minorHAnsi"/>
        </w:rPr>
        <w:t xml:space="preserve"> accompanying the g</w:t>
      </w:r>
      <w:r w:rsidRPr="00463E91">
        <w:rPr>
          <w:rFonts w:asciiTheme="minorHAnsi" w:hAnsiTheme="minorHAnsi" w:cstheme="minorHAnsi"/>
        </w:rPr>
        <w:t xml:space="preserve">roup, unless already included in C (i) or (ii) above. There is no need to name individuals or to itemise </w:t>
      </w:r>
      <w:r w:rsidR="001542D3" w:rsidRPr="00463E91">
        <w:rPr>
          <w:rFonts w:asciiTheme="minorHAnsi" w:hAnsiTheme="minorHAnsi" w:cstheme="minorHAnsi"/>
        </w:rPr>
        <w:t>individual payments unless the g</w:t>
      </w:r>
      <w:r w:rsidRPr="00463E91">
        <w:rPr>
          <w:rFonts w:asciiTheme="minorHAnsi" w:hAnsiTheme="minorHAnsi" w:cstheme="minorHAnsi"/>
        </w:rPr>
        <w:t>roup wishes to do so.</w:t>
      </w:r>
    </w:p>
    <w:p w14:paraId="2375887D" w14:textId="224BEE45" w:rsidR="000A51F0" w:rsidRPr="00463E91" w:rsidRDefault="007429A0" w:rsidP="00EB5F13">
      <w:pPr>
        <w:pStyle w:val="Para1"/>
        <w:numPr>
          <w:ilvl w:val="0"/>
          <w:numId w:val="0"/>
        </w:numPr>
        <w:spacing w:line="240" w:lineRule="auto"/>
        <w:ind w:left="720"/>
        <w:rPr>
          <w:rFonts w:asciiTheme="minorHAnsi" w:hAnsiTheme="minorHAnsi" w:cstheme="minorHAnsi"/>
        </w:rPr>
      </w:pPr>
      <w:r w:rsidRPr="00EB5F13">
        <w:rPr>
          <w:rFonts w:asciiTheme="minorHAnsi" w:hAnsiTheme="minorHAnsi" w:cstheme="minorHAnsi"/>
          <w:b/>
          <w:bCs/>
        </w:rPr>
        <w:t>C iv.</w:t>
      </w:r>
      <w:r w:rsidR="00A81F1B" w:rsidRPr="00463E91">
        <w:rPr>
          <w:rFonts w:asciiTheme="minorHAnsi" w:hAnsiTheme="minorHAnsi" w:cstheme="minorHAnsi"/>
        </w:rPr>
        <w:t xml:space="preserve"> </w:t>
      </w:r>
      <w:r w:rsidR="00EB5F13">
        <w:rPr>
          <w:rFonts w:asciiTheme="minorHAnsi" w:hAnsiTheme="minorHAnsi" w:cstheme="minorHAnsi"/>
        </w:rPr>
        <w:t xml:space="preserve"> </w:t>
      </w:r>
      <w:r w:rsidRPr="00463E91">
        <w:rPr>
          <w:rFonts w:asciiTheme="minorHAnsi" w:hAnsiTheme="minorHAnsi" w:cstheme="minorHAnsi"/>
        </w:rPr>
        <w:t>Use this line to record the total spent during the year on any overseas visit</w:t>
      </w:r>
      <w:r w:rsidR="001542D3" w:rsidRPr="00463E91">
        <w:rPr>
          <w:rFonts w:asciiTheme="minorHAnsi" w:hAnsiTheme="minorHAnsi" w:cstheme="minorHAnsi"/>
        </w:rPr>
        <w:t>s organised or attended by the g</w:t>
      </w:r>
      <w:r w:rsidRPr="00463E91">
        <w:rPr>
          <w:rFonts w:asciiTheme="minorHAnsi" w:hAnsiTheme="minorHAnsi" w:cstheme="minorHAnsi"/>
        </w:rPr>
        <w:t xml:space="preserve">roup, unless these amounted to fundraising activity. Include money spent on travel </w:t>
      </w:r>
      <w:r w:rsidR="00F220C2" w:rsidRPr="00463E91">
        <w:rPr>
          <w:rFonts w:asciiTheme="minorHAnsi" w:hAnsiTheme="minorHAnsi" w:cstheme="minorHAnsi"/>
        </w:rPr>
        <w:t xml:space="preserve">for Members or anyone </w:t>
      </w:r>
      <w:r w:rsidR="001542D3" w:rsidRPr="00463E91">
        <w:rPr>
          <w:rFonts w:asciiTheme="minorHAnsi" w:hAnsiTheme="minorHAnsi" w:cstheme="minorHAnsi"/>
        </w:rPr>
        <w:t>accompanying the g</w:t>
      </w:r>
      <w:r w:rsidRPr="00463E91">
        <w:rPr>
          <w:rFonts w:asciiTheme="minorHAnsi" w:hAnsiTheme="minorHAnsi" w:cstheme="minorHAnsi"/>
        </w:rPr>
        <w:t xml:space="preserve">roup, </w:t>
      </w:r>
      <w:r w:rsidRPr="00463E91">
        <w:rPr>
          <w:rFonts w:asciiTheme="minorHAnsi" w:hAnsiTheme="minorHAnsi" w:cstheme="minorHAnsi"/>
        </w:rPr>
        <w:lastRenderedPageBreak/>
        <w:t xml:space="preserve">unless already included in C (i) or (ii) above. There is no need to name individuals or to itemise individual payments unless the </w:t>
      </w:r>
      <w:r w:rsidR="001542D3" w:rsidRPr="00463E91">
        <w:rPr>
          <w:rFonts w:asciiTheme="minorHAnsi" w:hAnsiTheme="minorHAnsi" w:cstheme="minorHAnsi"/>
        </w:rPr>
        <w:t>g</w:t>
      </w:r>
      <w:r w:rsidRPr="00463E91">
        <w:rPr>
          <w:rFonts w:asciiTheme="minorHAnsi" w:hAnsiTheme="minorHAnsi" w:cstheme="minorHAnsi"/>
        </w:rPr>
        <w:t>roup wishes to do so.</w:t>
      </w:r>
    </w:p>
    <w:p w14:paraId="43304CBB" w14:textId="56009466" w:rsidR="007429A0" w:rsidRPr="00463E91" w:rsidRDefault="007429A0" w:rsidP="00EB5F13">
      <w:pPr>
        <w:pStyle w:val="Para1"/>
        <w:numPr>
          <w:ilvl w:val="0"/>
          <w:numId w:val="0"/>
        </w:numPr>
        <w:spacing w:line="240" w:lineRule="auto"/>
        <w:ind w:left="720"/>
        <w:rPr>
          <w:rFonts w:asciiTheme="minorHAnsi" w:hAnsiTheme="minorHAnsi" w:cstheme="minorHAnsi"/>
        </w:rPr>
      </w:pPr>
      <w:r w:rsidRPr="00EB5F13">
        <w:rPr>
          <w:rFonts w:asciiTheme="minorHAnsi" w:hAnsiTheme="minorHAnsi" w:cstheme="minorHAnsi"/>
          <w:b/>
          <w:bCs/>
        </w:rPr>
        <w:t>C</w:t>
      </w:r>
      <w:r w:rsidR="00A75BB1" w:rsidRPr="00EB5F13">
        <w:rPr>
          <w:rFonts w:asciiTheme="minorHAnsi" w:hAnsiTheme="minorHAnsi" w:cstheme="minorHAnsi"/>
          <w:b/>
          <w:bCs/>
        </w:rPr>
        <w:t xml:space="preserve"> </w:t>
      </w:r>
      <w:r w:rsidRPr="00EB5F13">
        <w:rPr>
          <w:rFonts w:asciiTheme="minorHAnsi" w:hAnsiTheme="minorHAnsi" w:cstheme="minorHAnsi"/>
          <w:b/>
          <w:bCs/>
        </w:rPr>
        <w:t>v</w:t>
      </w:r>
      <w:r w:rsidRPr="00463E91">
        <w:rPr>
          <w:rFonts w:asciiTheme="minorHAnsi" w:hAnsiTheme="minorHAnsi" w:cstheme="minorHAnsi"/>
        </w:rPr>
        <w:t xml:space="preserve">. </w:t>
      </w:r>
      <w:r w:rsidR="00EB5F13">
        <w:rPr>
          <w:rFonts w:asciiTheme="minorHAnsi" w:hAnsiTheme="minorHAnsi" w:cstheme="minorHAnsi"/>
        </w:rPr>
        <w:t xml:space="preserve"> </w:t>
      </w:r>
      <w:r w:rsidRPr="00463E91">
        <w:rPr>
          <w:rFonts w:asciiTheme="minorHAnsi" w:hAnsiTheme="minorHAnsi" w:cstheme="minorHAnsi"/>
        </w:rPr>
        <w:t xml:space="preserve">Use this line to record the total spent during the year on generating any income recorded under B (iii) above, eg the costs of concerts, conferences, publications etc. There is no need to </w:t>
      </w:r>
      <w:r w:rsidR="00F91E41" w:rsidRPr="00463E91">
        <w:rPr>
          <w:rFonts w:asciiTheme="minorHAnsi" w:hAnsiTheme="minorHAnsi" w:cstheme="minorHAnsi"/>
        </w:rPr>
        <w:t xml:space="preserve">show the costs of </w:t>
      </w:r>
      <w:proofErr w:type="gramStart"/>
      <w:r w:rsidRPr="00463E91">
        <w:rPr>
          <w:rFonts w:asciiTheme="minorHAnsi" w:hAnsiTheme="minorHAnsi" w:cstheme="minorHAnsi"/>
        </w:rPr>
        <w:t>particular events</w:t>
      </w:r>
      <w:proofErr w:type="gramEnd"/>
      <w:r w:rsidR="00F91E41" w:rsidRPr="00463E91">
        <w:rPr>
          <w:rFonts w:asciiTheme="minorHAnsi" w:hAnsiTheme="minorHAnsi" w:cstheme="minorHAnsi"/>
        </w:rPr>
        <w:t xml:space="preserve"> </w:t>
      </w:r>
      <w:r w:rsidR="00F220C2" w:rsidRPr="00463E91">
        <w:rPr>
          <w:rFonts w:asciiTheme="minorHAnsi" w:hAnsiTheme="minorHAnsi" w:cstheme="minorHAnsi"/>
        </w:rPr>
        <w:t xml:space="preserve">or publications </w:t>
      </w:r>
      <w:r w:rsidR="001542D3" w:rsidRPr="00463E91">
        <w:rPr>
          <w:rFonts w:asciiTheme="minorHAnsi" w:hAnsiTheme="minorHAnsi" w:cstheme="minorHAnsi"/>
        </w:rPr>
        <w:t>unless the g</w:t>
      </w:r>
      <w:r w:rsidR="00F91E41" w:rsidRPr="00463E91">
        <w:rPr>
          <w:rFonts w:asciiTheme="minorHAnsi" w:hAnsiTheme="minorHAnsi" w:cstheme="minorHAnsi"/>
        </w:rPr>
        <w:t>roup wishes to do so</w:t>
      </w:r>
      <w:r w:rsidRPr="00463E91">
        <w:rPr>
          <w:rFonts w:asciiTheme="minorHAnsi" w:hAnsiTheme="minorHAnsi" w:cstheme="minorHAnsi"/>
        </w:rPr>
        <w:t>.</w:t>
      </w:r>
    </w:p>
    <w:p w14:paraId="7B5A7C14" w14:textId="3C736238" w:rsidR="008B31F4" w:rsidRPr="00463E91" w:rsidRDefault="00F91E41" w:rsidP="00EB5F13">
      <w:pPr>
        <w:pStyle w:val="Para1"/>
        <w:numPr>
          <w:ilvl w:val="0"/>
          <w:numId w:val="0"/>
        </w:numPr>
        <w:spacing w:line="240" w:lineRule="auto"/>
        <w:ind w:left="720"/>
        <w:rPr>
          <w:rFonts w:asciiTheme="minorHAnsi" w:hAnsiTheme="minorHAnsi" w:cstheme="minorHAnsi"/>
        </w:rPr>
      </w:pPr>
      <w:r w:rsidRPr="00EB5F13">
        <w:rPr>
          <w:rFonts w:asciiTheme="minorHAnsi" w:hAnsiTheme="minorHAnsi" w:cstheme="minorHAnsi"/>
          <w:b/>
          <w:bCs/>
        </w:rPr>
        <w:t>C</w:t>
      </w:r>
      <w:r w:rsidR="00A75BB1" w:rsidRPr="00EB5F13">
        <w:rPr>
          <w:rFonts w:asciiTheme="minorHAnsi" w:hAnsiTheme="minorHAnsi" w:cstheme="minorHAnsi"/>
          <w:b/>
          <w:bCs/>
        </w:rPr>
        <w:t xml:space="preserve"> </w:t>
      </w:r>
      <w:r w:rsidRPr="00EB5F13">
        <w:rPr>
          <w:rFonts w:asciiTheme="minorHAnsi" w:hAnsiTheme="minorHAnsi" w:cstheme="minorHAnsi"/>
          <w:b/>
          <w:bCs/>
        </w:rPr>
        <w:t>vi.</w:t>
      </w:r>
      <w:r w:rsidRPr="00463E91">
        <w:rPr>
          <w:rFonts w:asciiTheme="minorHAnsi" w:hAnsiTheme="minorHAnsi" w:cstheme="minorHAnsi"/>
        </w:rPr>
        <w:t xml:space="preserve"> </w:t>
      </w:r>
      <w:r w:rsidR="008B31F4" w:rsidRPr="00463E91">
        <w:rPr>
          <w:rFonts w:asciiTheme="minorHAnsi" w:hAnsiTheme="minorHAnsi" w:cstheme="minorHAnsi"/>
        </w:rPr>
        <w:t>Use this line to record the total spent during the year on office, communications or running costs, for example office supplies, insurance, data protection registratio</w:t>
      </w:r>
      <w:r w:rsidR="00F220C2" w:rsidRPr="00463E91">
        <w:rPr>
          <w:rFonts w:asciiTheme="minorHAnsi" w:hAnsiTheme="minorHAnsi" w:cstheme="minorHAnsi"/>
        </w:rPr>
        <w:t>n</w:t>
      </w:r>
      <w:r w:rsidR="008B31F4" w:rsidRPr="00463E91">
        <w:rPr>
          <w:rFonts w:asciiTheme="minorHAnsi" w:hAnsiTheme="minorHAnsi" w:cstheme="minorHAnsi"/>
        </w:rPr>
        <w:t xml:space="preserve">, governance, audit or financial costs; web </w:t>
      </w:r>
      <w:r w:rsidR="00D5263B" w:rsidRPr="00463E91">
        <w:rPr>
          <w:rFonts w:asciiTheme="minorHAnsi" w:hAnsiTheme="minorHAnsi" w:cstheme="minorHAnsi"/>
        </w:rPr>
        <w:t xml:space="preserve">or </w:t>
      </w:r>
      <w:r w:rsidR="008B31F4" w:rsidRPr="00463E91">
        <w:rPr>
          <w:rFonts w:asciiTheme="minorHAnsi" w:hAnsiTheme="minorHAnsi" w:cstheme="minorHAnsi"/>
        </w:rPr>
        <w:t xml:space="preserve">publishing costs; PR; advertising, IS/IT services, telephones, </w:t>
      </w:r>
      <w:proofErr w:type="gramStart"/>
      <w:r w:rsidR="008B31F4" w:rsidRPr="00463E91">
        <w:rPr>
          <w:rFonts w:asciiTheme="minorHAnsi" w:hAnsiTheme="minorHAnsi" w:cstheme="minorHAnsi"/>
        </w:rPr>
        <w:t>printing ,</w:t>
      </w:r>
      <w:proofErr w:type="gramEnd"/>
      <w:r w:rsidR="008B31F4" w:rsidRPr="00463E91">
        <w:rPr>
          <w:rFonts w:asciiTheme="minorHAnsi" w:hAnsiTheme="minorHAnsi" w:cstheme="minorHAnsi"/>
        </w:rPr>
        <w:t xml:space="preserve"> postage etc. There is no need to itemise </w:t>
      </w:r>
      <w:r w:rsidR="001542D3" w:rsidRPr="00463E91">
        <w:rPr>
          <w:rFonts w:asciiTheme="minorHAnsi" w:hAnsiTheme="minorHAnsi" w:cstheme="minorHAnsi"/>
        </w:rPr>
        <w:t>individual payments unless the g</w:t>
      </w:r>
      <w:r w:rsidR="008B31F4" w:rsidRPr="00463E91">
        <w:rPr>
          <w:rFonts w:asciiTheme="minorHAnsi" w:hAnsiTheme="minorHAnsi" w:cstheme="minorHAnsi"/>
        </w:rPr>
        <w:t>roup wishes to do so.</w:t>
      </w:r>
    </w:p>
    <w:p w14:paraId="618746F1" w14:textId="3196DCCF" w:rsidR="00B9575C" w:rsidRPr="00463E91" w:rsidRDefault="008B31F4" w:rsidP="00EB5F13">
      <w:pPr>
        <w:pStyle w:val="Para1"/>
        <w:numPr>
          <w:ilvl w:val="0"/>
          <w:numId w:val="0"/>
        </w:numPr>
        <w:spacing w:line="240" w:lineRule="auto"/>
        <w:ind w:left="720"/>
        <w:rPr>
          <w:rFonts w:asciiTheme="minorHAnsi" w:hAnsiTheme="minorHAnsi" w:cstheme="minorHAnsi"/>
        </w:rPr>
      </w:pPr>
      <w:r w:rsidRPr="00EB5F13">
        <w:rPr>
          <w:rFonts w:asciiTheme="minorHAnsi" w:hAnsiTheme="minorHAnsi" w:cstheme="minorHAnsi"/>
          <w:b/>
          <w:bCs/>
        </w:rPr>
        <w:t>C vii</w:t>
      </w:r>
      <w:r w:rsidR="00E664B8" w:rsidRPr="00EB5F13">
        <w:rPr>
          <w:rFonts w:asciiTheme="minorHAnsi" w:hAnsiTheme="minorHAnsi" w:cstheme="minorHAnsi"/>
          <w:b/>
          <w:bCs/>
        </w:rPr>
        <w:t>.</w:t>
      </w:r>
      <w:r w:rsidRPr="00463E91">
        <w:rPr>
          <w:rFonts w:asciiTheme="minorHAnsi" w:hAnsiTheme="minorHAnsi" w:cstheme="minorHAnsi"/>
        </w:rPr>
        <w:t xml:space="preserve"> Any other money spent should be include</w:t>
      </w:r>
      <w:r w:rsidR="00F220C2" w:rsidRPr="00463E91">
        <w:rPr>
          <w:rFonts w:asciiTheme="minorHAnsi" w:hAnsiTheme="minorHAnsi" w:cstheme="minorHAnsi"/>
        </w:rPr>
        <w:t>d</w:t>
      </w:r>
      <w:r w:rsidRPr="00463E91">
        <w:rPr>
          <w:rFonts w:asciiTheme="minorHAnsi" w:hAnsiTheme="minorHAnsi" w:cstheme="minorHAnsi"/>
        </w:rPr>
        <w:t xml:space="preserve"> in this line, with a brief explanation. There is no need to itemise individual payments un</w:t>
      </w:r>
      <w:r w:rsidR="001542D3" w:rsidRPr="00463E91">
        <w:rPr>
          <w:rFonts w:asciiTheme="minorHAnsi" w:hAnsiTheme="minorHAnsi" w:cstheme="minorHAnsi"/>
        </w:rPr>
        <w:t>less the g</w:t>
      </w:r>
      <w:r w:rsidR="00B9575C" w:rsidRPr="00463E91">
        <w:rPr>
          <w:rFonts w:asciiTheme="minorHAnsi" w:hAnsiTheme="minorHAnsi" w:cstheme="minorHAnsi"/>
        </w:rPr>
        <w:t>roup wishes to do so.</w:t>
      </w:r>
    </w:p>
    <w:p w14:paraId="1349970A" w14:textId="1DB973A1" w:rsidR="00B9575C" w:rsidRPr="00463E91" w:rsidRDefault="008B31F4" w:rsidP="00B92054">
      <w:pPr>
        <w:pStyle w:val="Para1"/>
        <w:numPr>
          <w:ilvl w:val="0"/>
          <w:numId w:val="0"/>
        </w:numPr>
        <w:spacing w:line="240" w:lineRule="auto"/>
        <w:rPr>
          <w:rFonts w:asciiTheme="minorHAnsi" w:hAnsiTheme="minorHAnsi" w:cstheme="minorHAnsi"/>
        </w:rPr>
      </w:pPr>
      <w:r w:rsidRPr="00463E91">
        <w:rPr>
          <w:rFonts w:asciiTheme="minorHAnsi" w:hAnsiTheme="minorHAnsi" w:cstheme="minorHAnsi"/>
          <w:b/>
        </w:rPr>
        <w:t xml:space="preserve">E </w:t>
      </w:r>
      <w:r w:rsidR="00B9575C" w:rsidRPr="00463E91">
        <w:rPr>
          <w:rFonts w:asciiTheme="minorHAnsi" w:hAnsiTheme="minorHAnsi" w:cstheme="minorHAnsi"/>
          <w:b/>
        </w:rPr>
        <w:t>Benefits in kind</w:t>
      </w:r>
    </w:p>
    <w:p w14:paraId="4685A40C" w14:textId="791E1D3A" w:rsidR="008B2468" w:rsidRPr="00463E91" w:rsidRDefault="006F533C" w:rsidP="00EB5F13">
      <w:pPr>
        <w:pStyle w:val="Para1"/>
        <w:numPr>
          <w:ilvl w:val="0"/>
          <w:numId w:val="33"/>
        </w:numPr>
        <w:spacing w:line="240" w:lineRule="auto"/>
        <w:rPr>
          <w:rFonts w:asciiTheme="minorHAnsi" w:hAnsiTheme="minorHAnsi" w:cstheme="minorHAnsi"/>
        </w:rPr>
      </w:pPr>
      <w:r w:rsidRPr="00463E91">
        <w:rPr>
          <w:rFonts w:asciiTheme="minorHAnsi" w:hAnsiTheme="minorHAnsi" w:cstheme="minorHAnsi"/>
        </w:rPr>
        <w:t>Benefits in kind would include (but are not limited to) the transfer of goods or services such as hospitality, visits, clothing, secretariat or administrative services, research or the use of office premises.</w:t>
      </w:r>
      <w:r w:rsidR="00A81F1B" w:rsidRPr="00463E91">
        <w:rPr>
          <w:rFonts w:asciiTheme="minorHAnsi" w:hAnsiTheme="minorHAnsi" w:cstheme="minorHAnsi"/>
        </w:rPr>
        <w:t xml:space="preserve"> </w:t>
      </w:r>
      <w:r w:rsidR="008B2468" w:rsidRPr="00463E91">
        <w:rPr>
          <w:rFonts w:asciiTheme="minorHAnsi" w:hAnsiTheme="minorHAnsi" w:cstheme="minorHAnsi"/>
        </w:rPr>
        <w:t>If the transfer of funds is involved, the benefit is a financial one and should be included in Section B of the spreadsheet.</w:t>
      </w:r>
    </w:p>
    <w:p w14:paraId="1FD91D14" w14:textId="23530B5A" w:rsidR="008B2468" w:rsidRPr="00463E91" w:rsidRDefault="00E664B8" w:rsidP="00EB5F13">
      <w:pPr>
        <w:pStyle w:val="Para1"/>
        <w:numPr>
          <w:ilvl w:val="0"/>
          <w:numId w:val="33"/>
        </w:numPr>
        <w:spacing w:line="240" w:lineRule="auto"/>
        <w:rPr>
          <w:rFonts w:asciiTheme="minorHAnsi" w:hAnsiTheme="minorHAnsi" w:cstheme="minorHAnsi"/>
        </w:rPr>
      </w:pPr>
      <w:r w:rsidRPr="00463E91">
        <w:rPr>
          <w:rFonts w:asciiTheme="minorHAnsi" w:hAnsiTheme="minorHAnsi" w:cstheme="minorHAnsi"/>
        </w:rPr>
        <w:t xml:space="preserve">Using a different line for each donor, please set out, with a brief description of what was received, </w:t>
      </w:r>
      <w:r w:rsidR="008B2468" w:rsidRPr="00463E91">
        <w:rPr>
          <w:rFonts w:asciiTheme="minorHAnsi" w:hAnsiTheme="minorHAnsi" w:cstheme="minorHAnsi"/>
        </w:rPr>
        <w:t xml:space="preserve">any </w:t>
      </w:r>
      <w:r w:rsidRPr="00463E91">
        <w:rPr>
          <w:rFonts w:asciiTheme="minorHAnsi" w:hAnsiTheme="minorHAnsi" w:cstheme="minorHAnsi"/>
        </w:rPr>
        <w:t>benefits i</w:t>
      </w:r>
      <w:r w:rsidR="001542D3" w:rsidRPr="00463E91">
        <w:rPr>
          <w:rFonts w:asciiTheme="minorHAnsi" w:hAnsiTheme="minorHAnsi" w:cstheme="minorHAnsi"/>
        </w:rPr>
        <w:t>n kind the g</w:t>
      </w:r>
      <w:r w:rsidRPr="00463E91">
        <w:rPr>
          <w:rFonts w:asciiTheme="minorHAnsi" w:hAnsiTheme="minorHAnsi" w:cstheme="minorHAnsi"/>
        </w:rPr>
        <w:t>roup has received during the reporting year</w:t>
      </w:r>
      <w:r w:rsidR="008B2468" w:rsidRPr="00463E91">
        <w:rPr>
          <w:rFonts w:asciiTheme="minorHAnsi" w:hAnsiTheme="minorHAnsi" w:cstheme="minorHAnsi"/>
        </w:rPr>
        <w:t xml:space="preserve">. Assign the total value of the benefits received from each donor during the year to a band of £1,500 (eg up to £1,500; £1,501-£3,000; £3,001 to £4,500 etc). </w:t>
      </w:r>
      <w:r w:rsidR="000F6DAD" w:rsidRPr="00463E91">
        <w:rPr>
          <w:rFonts w:asciiTheme="minorHAnsi" w:hAnsiTheme="minorHAnsi" w:cstheme="minorHAnsi"/>
        </w:rPr>
        <w:t>Bands above £1,500 are appended below.</w:t>
      </w:r>
    </w:p>
    <w:p w14:paraId="0BC8CF4F" w14:textId="2112E3C4" w:rsidR="00E664B8" w:rsidRPr="00463E91" w:rsidRDefault="00E664B8" w:rsidP="00EB5F13">
      <w:pPr>
        <w:pStyle w:val="Para1"/>
        <w:numPr>
          <w:ilvl w:val="0"/>
          <w:numId w:val="33"/>
        </w:numPr>
        <w:spacing w:line="240" w:lineRule="auto"/>
        <w:rPr>
          <w:rFonts w:asciiTheme="minorHAnsi" w:hAnsiTheme="minorHAnsi" w:cstheme="minorHAnsi"/>
          <w:b/>
        </w:rPr>
      </w:pPr>
      <w:r w:rsidRPr="00463E91">
        <w:rPr>
          <w:rFonts w:asciiTheme="minorHAnsi" w:hAnsiTheme="minorHAnsi" w:cstheme="minorHAnsi"/>
        </w:rPr>
        <w:t>You are encouraged to name donors but are not required to do so.</w:t>
      </w:r>
      <w:r w:rsidR="00A81F1B" w:rsidRPr="00463E91">
        <w:rPr>
          <w:rFonts w:asciiTheme="minorHAnsi" w:hAnsiTheme="minorHAnsi" w:cstheme="minorHAnsi"/>
        </w:rPr>
        <w:t xml:space="preserve"> </w:t>
      </w:r>
      <w:r w:rsidRPr="00463E91">
        <w:rPr>
          <w:rFonts w:asciiTheme="minorHAnsi" w:hAnsiTheme="minorHAnsi" w:cstheme="minorHAnsi"/>
        </w:rPr>
        <w:t xml:space="preserve">If you wish not to name donors, you may simply assign a number to each. </w:t>
      </w:r>
    </w:p>
    <w:p w14:paraId="49279D57" w14:textId="35318B13" w:rsidR="008B2468" w:rsidRPr="00463E91" w:rsidRDefault="008B2468" w:rsidP="00EB5F13">
      <w:pPr>
        <w:pStyle w:val="Para1"/>
        <w:numPr>
          <w:ilvl w:val="0"/>
          <w:numId w:val="33"/>
        </w:numPr>
        <w:spacing w:line="240" w:lineRule="auto"/>
        <w:rPr>
          <w:rFonts w:asciiTheme="minorHAnsi" w:hAnsiTheme="minorHAnsi" w:cstheme="minorHAnsi"/>
        </w:rPr>
      </w:pPr>
      <w:r w:rsidRPr="00463E91">
        <w:rPr>
          <w:rFonts w:asciiTheme="minorHAnsi" w:hAnsiTheme="minorHAnsi" w:cstheme="minorHAnsi"/>
        </w:rPr>
        <w:t xml:space="preserve">You are not required to list benefits in kind if the total value of the benefits in kind received from that donor in the reporting year was £100 or less. </w:t>
      </w:r>
    </w:p>
    <w:p w14:paraId="54E83653" w14:textId="198573C4" w:rsidR="00E664B8" w:rsidRPr="00463E91" w:rsidRDefault="00C80D70" w:rsidP="00EB5F13">
      <w:pPr>
        <w:pStyle w:val="Para1"/>
        <w:numPr>
          <w:ilvl w:val="0"/>
          <w:numId w:val="33"/>
        </w:numPr>
        <w:spacing w:line="240" w:lineRule="auto"/>
        <w:rPr>
          <w:rFonts w:asciiTheme="minorHAnsi" w:hAnsiTheme="minorHAnsi" w:cstheme="minorHAnsi"/>
        </w:rPr>
      </w:pPr>
      <w:r w:rsidRPr="00463E91">
        <w:rPr>
          <w:rFonts w:asciiTheme="minorHAnsi" w:hAnsiTheme="minorHAnsi" w:cstheme="minorHAnsi"/>
        </w:rPr>
        <w:t>When listing</w:t>
      </w:r>
      <w:r w:rsidR="00E664B8" w:rsidRPr="00463E91">
        <w:rPr>
          <w:rFonts w:asciiTheme="minorHAnsi" w:hAnsiTheme="minorHAnsi" w:cstheme="minorHAnsi"/>
        </w:rPr>
        <w:t xml:space="preserve"> staff services, such as secretariat services</w:t>
      </w:r>
      <w:r w:rsidRPr="00463E91">
        <w:rPr>
          <w:rFonts w:asciiTheme="minorHAnsi" w:hAnsiTheme="minorHAnsi" w:cstheme="minorHAnsi"/>
        </w:rPr>
        <w:t>, you</w:t>
      </w:r>
      <w:r w:rsidR="008B2468" w:rsidRPr="00463E91">
        <w:rPr>
          <w:rFonts w:asciiTheme="minorHAnsi" w:hAnsiTheme="minorHAnsi" w:cstheme="minorHAnsi"/>
        </w:rPr>
        <w:t xml:space="preserve"> should assess their </w:t>
      </w:r>
      <w:r w:rsidR="00E664B8" w:rsidRPr="00463E91">
        <w:rPr>
          <w:rFonts w:asciiTheme="minorHAnsi" w:hAnsiTheme="minorHAnsi" w:cstheme="minorHAnsi"/>
        </w:rPr>
        <w:t xml:space="preserve">value wherever possible </w:t>
      </w:r>
      <w:r w:rsidR="008B2468" w:rsidRPr="00463E91">
        <w:rPr>
          <w:rFonts w:asciiTheme="minorHAnsi" w:hAnsiTheme="minorHAnsi" w:cstheme="minorHAnsi"/>
        </w:rPr>
        <w:t xml:space="preserve">based </w:t>
      </w:r>
      <w:r w:rsidRPr="00463E91">
        <w:rPr>
          <w:rFonts w:asciiTheme="minorHAnsi" w:hAnsiTheme="minorHAnsi" w:cstheme="minorHAnsi"/>
        </w:rPr>
        <w:t>on the</w:t>
      </w:r>
      <w:r w:rsidR="00E664B8" w:rsidRPr="00463E91">
        <w:rPr>
          <w:rFonts w:asciiTheme="minorHAnsi" w:hAnsiTheme="minorHAnsi" w:cstheme="minorHAnsi"/>
        </w:rPr>
        <w:t xml:space="preserve"> full costs met by the employer, </w:t>
      </w:r>
      <w:r w:rsidR="008B2468" w:rsidRPr="00463E91">
        <w:rPr>
          <w:rFonts w:asciiTheme="minorHAnsi" w:hAnsiTheme="minorHAnsi" w:cstheme="minorHAnsi"/>
        </w:rPr>
        <w:t xml:space="preserve">taking account of </w:t>
      </w:r>
      <w:r w:rsidR="00E664B8" w:rsidRPr="00463E91">
        <w:rPr>
          <w:rFonts w:asciiTheme="minorHAnsi" w:hAnsiTheme="minorHAnsi" w:cstheme="minorHAnsi"/>
        </w:rPr>
        <w:t xml:space="preserve">upon hours worked and including accommodation, pensions contributions and </w:t>
      </w:r>
      <w:r w:rsidRPr="00463E91">
        <w:rPr>
          <w:rFonts w:asciiTheme="minorHAnsi" w:hAnsiTheme="minorHAnsi" w:cstheme="minorHAnsi"/>
        </w:rPr>
        <w:t>other costs</w:t>
      </w:r>
      <w:r w:rsidR="00B34192" w:rsidRPr="00463E91">
        <w:rPr>
          <w:rFonts w:asciiTheme="minorHAnsi" w:hAnsiTheme="minorHAnsi" w:cstheme="minorHAnsi"/>
        </w:rPr>
        <w:t xml:space="preserve"> for which </w:t>
      </w:r>
      <w:r w:rsidR="00E664B8" w:rsidRPr="00463E91">
        <w:rPr>
          <w:rFonts w:asciiTheme="minorHAnsi" w:hAnsiTheme="minorHAnsi" w:cstheme="minorHAnsi"/>
        </w:rPr>
        <w:t>figures are available.</w:t>
      </w:r>
    </w:p>
    <w:p w14:paraId="7ABC8C91" w14:textId="09F94C84" w:rsidR="00B34192" w:rsidRPr="00463E91" w:rsidRDefault="008B2468" w:rsidP="00EB5F13">
      <w:pPr>
        <w:pStyle w:val="Para1"/>
        <w:numPr>
          <w:ilvl w:val="0"/>
          <w:numId w:val="33"/>
        </w:numPr>
        <w:spacing w:line="240" w:lineRule="auto"/>
        <w:rPr>
          <w:rFonts w:asciiTheme="minorHAnsi" w:hAnsiTheme="minorHAnsi" w:cstheme="minorHAnsi"/>
          <w:b/>
        </w:rPr>
      </w:pPr>
      <w:r w:rsidRPr="00463E91">
        <w:rPr>
          <w:rFonts w:asciiTheme="minorHAnsi" w:hAnsiTheme="minorHAnsi" w:cstheme="minorHAnsi"/>
        </w:rPr>
        <w:t>Incl</w:t>
      </w:r>
      <w:r w:rsidR="001542D3" w:rsidRPr="00463E91">
        <w:rPr>
          <w:rFonts w:asciiTheme="minorHAnsi" w:hAnsiTheme="minorHAnsi" w:cstheme="minorHAnsi"/>
        </w:rPr>
        <w:t>ude benefits in kind</w:t>
      </w:r>
      <w:r w:rsidR="003C1B10" w:rsidRPr="00463E91">
        <w:rPr>
          <w:rFonts w:asciiTheme="minorHAnsi" w:hAnsiTheme="minorHAnsi" w:cstheme="minorHAnsi"/>
        </w:rPr>
        <w:t xml:space="preserve"> even if the </w:t>
      </w:r>
      <w:r w:rsidR="001542D3" w:rsidRPr="00463E91">
        <w:rPr>
          <w:rFonts w:asciiTheme="minorHAnsi" w:hAnsiTheme="minorHAnsi" w:cstheme="minorHAnsi"/>
        </w:rPr>
        <w:t>g</w:t>
      </w:r>
      <w:r w:rsidRPr="00463E91">
        <w:rPr>
          <w:rFonts w:asciiTheme="minorHAnsi" w:hAnsiTheme="minorHAnsi" w:cstheme="minorHAnsi"/>
        </w:rPr>
        <w:t>roup is not required to register</w:t>
      </w:r>
      <w:r w:rsidR="003C1B10" w:rsidRPr="00463E91">
        <w:rPr>
          <w:rFonts w:asciiTheme="minorHAnsi" w:hAnsiTheme="minorHAnsi" w:cstheme="minorHAnsi"/>
        </w:rPr>
        <w:t xml:space="preserve"> them</w:t>
      </w:r>
      <w:r w:rsidRPr="00463E91">
        <w:rPr>
          <w:rFonts w:asciiTheme="minorHAnsi" w:hAnsiTheme="minorHAnsi" w:cstheme="minorHAnsi"/>
        </w:rPr>
        <w:t>, such as any overseas visits funded by non-registrable sources. The only exception is for benefits provided by Parliament or the Independent Parliamentary Standards Authority.</w:t>
      </w:r>
      <w:r w:rsidR="00A81F1B" w:rsidRPr="00463E91">
        <w:rPr>
          <w:rFonts w:asciiTheme="minorHAnsi" w:hAnsiTheme="minorHAnsi" w:cstheme="minorHAnsi"/>
        </w:rPr>
        <w:t xml:space="preserve"> </w:t>
      </w:r>
      <w:r w:rsidRPr="00463E91">
        <w:rPr>
          <w:rFonts w:asciiTheme="minorHAnsi" w:hAnsiTheme="minorHAnsi" w:cstheme="minorHAnsi"/>
          <w:b/>
        </w:rPr>
        <w:t xml:space="preserve">These should not be listed here. </w:t>
      </w:r>
    </w:p>
    <w:p w14:paraId="5676727C" w14:textId="72EB9728" w:rsidR="008E5F5A" w:rsidRPr="00463E91" w:rsidRDefault="008E5F5A">
      <w:pPr>
        <w:rPr>
          <w:rFonts w:asciiTheme="minorHAnsi" w:hAnsiTheme="minorHAnsi" w:cstheme="minorHAnsi"/>
          <w:spacing w:val="-3"/>
          <w:szCs w:val="24"/>
        </w:rPr>
      </w:pPr>
    </w:p>
    <w:p w14:paraId="11805DC7" w14:textId="77777777" w:rsidR="005243E6" w:rsidRPr="00463E91" w:rsidRDefault="005243E6">
      <w:pPr>
        <w:rPr>
          <w:rFonts w:asciiTheme="minorHAnsi" w:hAnsiTheme="minorHAnsi" w:cstheme="minorHAnsi"/>
          <w:b/>
          <w:bCs/>
          <w:spacing w:val="-3"/>
          <w:szCs w:val="24"/>
        </w:rPr>
      </w:pPr>
      <w:r w:rsidRPr="00463E91">
        <w:rPr>
          <w:rFonts w:asciiTheme="minorHAnsi" w:hAnsiTheme="minorHAnsi" w:cstheme="minorHAnsi"/>
          <w:b/>
          <w:bCs/>
          <w:spacing w:val="-3"/>
          <w:szCs w:val="24"/>
        </w:rPr>
        <w:br w:type="page"/>
      </w:r>
    </w:p>
    <w:p w14:paraId="21DD1667" w14:textId="3CB33104" w:rsidR="00EC4CBD" w:rsidRDefault="00EC4CBD" w:rsidP="007E0F45">
      <w:pPr>
        <w:pStyle w:val="Heading2"/>
      </w:pPr>
      <w:r w:rsidRPr="00E765C8">
        <w:lastRenderedPageBreak/>
        <w:t xml:space="preserve">Value </w:t>
      </w:r>
      <w:r w:rsidRPr="007E0F45">
        <w:t>Bands</w:t>
      </w:r>
      <w:r w:rsidRPr="00E765C8">
        <w:t xml:space="preserve"> Table</w:t>
      </w:r>
    </w:p>
    <w:p w14:paraId="459BD771" w14:textId="77777777" w:rsidR="008E5F5A" w:rsidRPr="00463E91" w:rsidRDefault="008E5F5A" w:rsidP="000F6DAD">
      <w:pPr>
        <w:rPr>
          <w:rFonts w:asciiTheme="minorHAnsi" w:hAnsiTheme="minorHAnsi" w:cstheme="minorHAnsi"/>
          <w:b/>
          <w:bCs/>
          <w:spacing w:val="-3"/>
          <w:szCs w:val="24"/>
        </w:rPr>
      </w:pPr>
    </w:p>
    <w:tbl>
      <w:tblPr>
        <w:tblW w:w="8403" w:type="dxa"/>
        <w:jc w:val="center"/>
        <w:tblBorders>
          <w:top w:val="single" w:sz="4" w:space="0" w:color="auto"/>
          <w:left w:val="single" w:sz="4" w:space="0" w:color="auto"/>
          <w:bottom w:val="double" w:sz="6"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829"/>
        <w:gridCol w:w="829"/>
        <w:gridCol w:w="854"/>
        <w:gridCol w:w="829"/>
        <w:gridCol w:w="853"/>
        <w:gridCol w:w="829"/>
        <w:gridCol w:w="861"/>
        <w:gridCol w:w="829"/>
        <w:gridCol w:w="861"/>
        <w:gridCol w:w="829"/>
      </w:tblGrid>
      <w:tr w:rsidR="00B36E93" w:rsidRPr="00615296" w14:paraId="49A993DB" w14:textId="77777777" w:rsidTr="00A551D3">
        <w:trPr>
          <w:trHeight w:val="307"/>
          <w:jc w:val="center"/>
        </w:trPr>
        <w:tc>
          <w:tcPr>
            <w:tcW w:w="8403" w:type="dxa"/>
            <w:gridSpan w:val="10"/>
            <w:tcBorders>
              <w:top w:val="single" w:sz="4" w:space="0" w:color="auto"/>
              <w:bottom w:val="single" w:sz="4" w:space="0" w:color="auto"/>
            </w:tcBorders>
            <w:shd w:val="clear" w:color="auto" w:fill="D9D9D9"/>
          </w:tcPr>
          <w:p w14:paraId="3754C22A" w14:textId="101BEBDE" w:rsidR="00B36E93" w:rsidRPr="00615296" w:rsidRDefault="00B36E93" w:rsidP="001B1E61">
            <w:pPr>
              <w:rPr>
                <w:rFonts w:asciiTheme="minorHAnsi" w:hAnsiTheme="minorHAnsi" w:cstheme="minorHAnsi"/>
                <w:b/>
                <w:sz w:val="22"/>
                <w:szCs w:val="22"/>
              </w:rPr>
            </w:pPr>
            <w:r w:rsidRPr="00615296">
              <w:rPr>
                <w:rFonts w:asciiTheme="minorHAnsi" w:hAnsiTheme="minorHAnsi" w:cstheme="minorHAnsi"/>
                <w:b/>
                <w:sz w:val="22"/>
                <w:szCs w:val="22"/>
              </w:rPr>
              <w:t>Value (in bands of £1</w:t>
            </w:r>
            <w:r w:rsidR="001B1E61" w:rsidRPr="00615296">
              <w:rPr>
                <w:rFonts w:asciiTheme="minorHAnsi" w:hAnsiTheme="minorHAnsi" w:cstheme="minorHAnsi"/>
                <w:b/>
                <w:sz w:val="22"/>
                <w:szCs w:val="22"/>
              </w:rPr>
              <w:t>,</w:t>
            </w:r>
            <w:r w:rsidRPr="00615296">
              <w:rPr>
                <w:rFonts w:asciiTheme="minorHAnsi" w:hAnsiTheme="minorHAnsi" w:cstheme="minorHAnsi"/>
                <w:b/>
                <w:sz w:val="22"/>
                <w:szCs w:val="22"/>
              </w:rPr>
              <w:t xml:space="preserve">500) </w:t>
            </w:r>
          </w:p>
        </w:tc>
      </w:tr>
      <w:tr w:rsidR="00B36E93" w:rsidRPr="00615296" w14:paraId="4BA27A5D" w14:textId="77777777" w:rsidTr="000A51F0">
        <w:trPr>
          <w:jc w:val="center"/>
        </w:trPr>
        <w:tc>
          <w:tcPr>
            <w:tcW w:w="766" w:type="dxa"/>
            <w:tcBorders>
              <w:top w:val="single" w:sz="4" w:space="0" w:color="auto"/>
              <w:bottom w:val="single" w:sz="4" w:space="0" w:color="auto"/>
            </w:tcBorders>
            <w:shd w:val="clear" w:color="auto" w:fill="F2F2F2"/>
            <w:tcMar>
              <w:top w:w="0" w:type="dxa"/>
              <w:bottom w:w="0" w:type="dxa"/>
            </w:tcMar>
          </w:tcPr>
          <w:p w14:paraId="099A2728" w14:textId="77777777" w:rsidR="00B36E93" w:rsidRPr="00615296" w:rsidRDefault="00B36E93" w:rsidP="00A551D3">
            <w:pPr>
              <w:rPr>
                <w:rFonts w:asciiTheme="minorHAnsi" w:hAnsiTheme="minorHAnsi" w:cstheme="minorHAnsi"/>
                <w:b/>
                <w:sz w:val="22"/>
                <w:szCs w:val="22"/>
              </w:rPr>
            </w:pPr>
            <w:r w:rsidRPr="00615296">
              <w:rPr>
                <w:rFonts w:asciiTheme="minorHAnsi" w:hAnsiTheme="minorHAnsi" w:cstheme="minorHAnsi"/>
                <w:b/>
                <w:sz w:val="22"/>
                <w:szCs w:val="22"/>
              </w:rPr>
              <w:t>FROM</w:t>
            </w:r>
          </w:p>
        </w:tc>
        <w:tc>
          <w:tcPr>
            <w:tcW w:w="787" w:type="dxa"/>
            <w:tcBorders>
              <w:top w:val="single" w:sz="4" w:space="0" w:color="auto"/>
              <w:bottom w:val="single" w:sz="4" w:space="0" w:color="auto"/>
            </w:tcBorders>
            <w:shd w:val="clear" w:color="auto" w:fill="F2F2F2"/>
            <w:tcMar>
              <w:top w:w="0" w:type="dxa"/>
              <w:bottom w:w="0" w:type="dxa"/>
            </w:tcMar>
          </w:tcPr>
          <w:p w14:paraId="79DCE0E6" w14:textId="77777777" w:rsidR="00B36E93" w:rsidRPr="00615296" w:rsidRDefault="00B36E93" w:rsidP="00A551D3">
            <w:pPr>
              <w:rPr>
                <w:rFonts w:asciiTheme="minorHAnsi" w:hAnsiTheme="minorHAnsi" w:cstheme="minorHAnsi"/>
                <w:b/>
                <w:sz w:val="22"/>
                <w:szCs w:val="22"/>
              </w:rPr>
            </w:pPr>
            <w:r w:rsidRPr="00615296">
              <w:rPr>
                <w:rFonts w:asciiTheme="minorHAnsi" w:hAnsiTheme="minorHAnsi" w:cstheme="minorHAnsi"/>
                <w:b/>
                <w:sz w:val="22"/>
                <w:szCs w:val="22"/>
              </w:rPr>
              <w:t>TO</w:t>
            </w:r>
          </w:p>
        </w:tc>
        <w:tc>
          <w:tcPr>
            <w:tcW w:w="928" w:type="dxa"/>
            <w:tcBorders>
              <w:top w:val="single" w:sz="4" w:space="0" w:color="auto"/>
              <w:bottom w:val="single" w:sz="4" w:space="0" w:color="auto"/>
            </w:tcBorders>
            <w:shd w:val="clear" w:color="auto" w:fill="F2F2F2"/>
            <w:tcMar>
              <w:top w:w="0" w:type="dxa"/>
              <w:bottom w:w="0" w:type="dxa"/>
            </w:tcMar>
          </w:tcPr>
          <w:p w14:paraId="29ACE0AD" w14:textId="77777777" w:rsidR="00B36E93" w:rsidRPr="00615296" w:rsidRDefault="00B36E93" w:rsidP="00A551D3">
            <w:pPr>
              <w:rPr>
                <w:rFonts w:asciiTheme="minorHAnsi" w:hAnsiTheme="minorHAnsi" w:cstheme="minorHAnsi"/>
                <w:b/>
                <w:sz w:val="22"/>
                <w:szCs w:val="22"/>
              </w:rPr>
            </w:pPr>
            <w:r w:rsidRPr="00615296">
              <w:rPr>
                <w:rFonts w:asciiTheme="minorHAnsi" w:hAnsiTheme="minorHAnsi" w:cstheme="minorHAnsi"/>
                <w:b/>
                <w:sz w:val="22"/>
                <w:szCs w:val="22"/>
              </w:rPr>
              <w:t>FROM</w:t>
            </w:r>
          </w:p>
        </w:tc>
        <w:tc>
          <w:tcPr>
            <w:tcW w:w="795" w:type="dxa"/>
            <w:tcBorders>
              <w:top w:val="single" w:sz="4" w:space="0" w:color="auto"/>
              <w:bottom w:val="single" w:sz="4" w:space="0" w:color="auto"/>
            </w:tcBorders>
            <w:shd w:val="clear" w:color="auto" w:fill="F2F2F2"/>
            <w:tcMar>
              <w:top w:w="0" w:type="dxa"/>
              <w:bottom w:w="0" w:type="dxa"/>
            </w:tcMar>
          </w:tcPr>
          <w:p w14:paraId="68340FE8" w14:textId="77777777" w:rsidR="00B36E93" w:rsidRPr="00615296" w:rsidRDefault="00B36E93" w:rsidP="00A551D3">
            <w:pPr>
              <w:rPr>
                <w:rFonts w:asciiTheme="minorHAnsi" w:hAnsiTheme="minorHAnsi" w:cstheme="minorHAnsi"/>
                <w:b/>
                <w:sz w:val="22"/>
                <w:szCs w:val="22"/>
              </w:rPr>
            </w:pPr>
            <w:r w:rsidRPr="00615296">
              <w:rPr>
                <w:rFonts w:asciiTheme="minorHAnsi" w:hAnsiTheme="minorHAnsi" w:cstheme="minorHAnsi"/>
                <w:b/>
                <w:sz w:val="22"/>
                <w:szCs w:val="22"/>
              </w:rPr>
              <w:t>TO</w:t>
            </w:r>
          </w:p>
        </w:tc>
        <w:tc>
          <w:tcPr>
            <w:tcW w:w="921" w:type="dxa"/>
            <w:tcBorders>
              <w:top w:val="single" w:sz="4" w:space="0" w:color="auto"/>
              <w:bottom w:val="single" w:sz="4" w:space="0" w:color="auto"/>
            </w:tcBorders>
            <w:shd w:val="clear" w:color="auto" w:fill="F2F2F2"/>
            <w:tcMar>
              <w:top w:w="0" w:type="dxa"/>
              <w:bottom w:w="0" w:type="dxa"/>
            </w:tcMar>
          </w:tcPr>
          <w:p w14:paraId="305326ED" w14:textId="77777777" w:rsidR="00B36E93" w:rsidRPr="00615296" w:rsidRDefault="00B36E93" w:rsidP="00A551D3">
            <w:pPr>
              <w:rPr>
                <w:rFonts w:asciiTheme="minorHAnsi" w:hAnsiTheme="minorHAnsi" w:cstheme="minorHAnsi"/>
                <w:b/>
                <w:sz w:val="22"/>
                <w:szCs w:val="22"/>
              </w:rPr>
            </w:pPr>
            <w:r w:rsidRPr="00615296">
              <w:rPr>
                <w:rFonts w:asciiTheme="minorHAnsi" w:hAnsiTheme="minorHAnsi" w:cstheme="minorHAnsi"/>
                <w:b/>
                <w:sz w:val="22"/>
                <w:szCs w:val="22"/>
              </w:rPr>
              <w:t>FROM</w:t>
            </w:r>
          </w:p>
        </w:tc>
        <w:tc>
          <w:tcPr>
            <w:tcW w:w="766" w:type="dxa"/>
            <w:tcBorders>
              <w:top w:val="single" w:sz="4" w:space="0" w:color="auto"/>
              <w:bottom w:val="single" w:sz="4" w:space="0" w:color="auto"/>
            </w:tcBorders>
            <w:shd w:val="clear" w:color="auto" w:fill="F2F2F2"/>
            <w:tcMar>
              <w:top w:w="0" w:type="dxa"/>
              <w:bottom w:w="0" w:type="dxa"/>
            </w:tcMar>
          </w:tcPr>
          <w:p w14:paraId="01091E4E" w14:textId="77777777" w:rsidR="00B36E93" w:rsidRPr="00615296" w:rsidRDefault="00B36E93" w:rsidP="00A551D3">
            <w:pPr>
              <w:rPr>
                <w:rFonts w:asciiTheme="minorHAnsi" w:hAnsiTheme="minorHAnsi" w:cstheme="minorHAnsi"/>
                <w:b/>
                <w:sz w:val="22"/>
                <w:szCs w:val="22"/>
              </w:rPr>
            </w:pPr>
            <w:r w:rsidRPr="00615296">
              <w:rPr>
                <w:rFonts w:asciiTheme="minorHAnsi" w:hAnsiTheme="minorHAnsi" w:cstheme="minorHAnsi"/>
                <w:b/>
                <w:sz w:val="22"/>
                <w:szCs w:val="22"/>
              </w:rPr>
              <w:t>TO</w:t>
            </w:r>
          </w:p>
        </w:tc>
        <w:tc>
          <w:tcPr>
            <w:tcW w:w="954" w:type="dxa"/>
            <w:tcBorders>
              <w:top w:val="single" w:sz="4" w:space="0" w:color="auto"/>
              <w:bottom w:val="single" w:sz="4" w:space="0" w:color="auto"/>
            </w:tcBorders>
            <w:shd w:val="clear" w:color="auto" w:fill="F2F2F2"/>
            <w:tcMar>
              <w:top w:w="0" w:type="dxa"/>
              <w:bottom w:w="0" w:type="dxa"/>
            </w:tcMar>
          </w:tcPr>
          <w:p w14:paraId="55DC3F65" w14:textId="77777777" w:rsidR="00B36E93" w:rsidRPr="00615296" w:rsidRDefault="00B36E93" w:rsidP="00A551D3">
            <w:pPr>
              <w:rPr>
                <w:rFonts w:asciiTheme="minorHAnsi" w:hAnsiTheme="minorHAnsi" w:cstheme="minorHAnsi"/>
                <w:b/>
                <w:sz w:val="22"/>
                <w:szCs w:val="22"/>
              </w:rPr>
            </w:pPr>
            <w:r w:rsidRPr="00615296">
              <w:rPr>
                <w:rFonts w:asciiTheme="minorHAnsi" w:hAnsiTheme="minorHAnsi" w:cstheme="minorHAnsi"/>
                <w:b/>
                <w:sz w:val="22"/>
                <w:szCs w:val="22"/>
              </w:rPr>
              <w:t>FROM</w:t>
            </w:r>
          </w:p>
        </w:tc>
        <w:tc>
          <w:tcPr>
            <w:tcW w:w="766" w:type="dxa"/>
            <w:tcBorders>
              <w:top w:val="single" w:sz="4" w:space="0" w:color="auto"/>
              <w:bottom w:val="single" w:sz="4" w:space="0" w:color="auto"/>
            </w:tcBorders>
            <w:shd w:val="clear" w:color="auto" w:fill="F2F2F2"/>
            <w:tcMar>
              <w:top w:w="0" w:type="dxa"/>
              <w:bottom w:w="0" w:type="dxa"/>
            </w:tcMar>
          </w:tcPr>
          <w:p w14:paraId="7D78F435" w14:textId="77777777" w:rsidR="00B36E93" w:rsidRPr="00615296" w:rsidRDefault="00B36E93" w:rsidP="00A551D3">
            <w:pPr>
              <w:rPr>
                <w:rFonts w:asciiTheme="minorHAnsi" w:hAnsiTheme="minorHAnsi" w:cstheme="minorHAnsi"/>
                <w:b/>
                <w:sz w:val="22"/>
                <w:szCs w:val="22"/>
              </w:rPr>
            </w:pPr>
            <w:r w:rsidRPr="00615296">
              <w:rPr>
                <w:rFonts w:asciiTheme="minorHAnsi" w:hAnsiTheme="minorHAnsi" w:cstheme="minorHAnsi"/>
                <w:b/>
                <w:sz w:val="22"/>
                <w:szCs w:val="22"/>
              </w:rPr>
              <w:t>TO</w:t>
            </w:r>
          </w:p>
        </w:tc>
        <w:tc>
          <w:tcPr>
            <w:tcW w:w="954" w:type="dxa"/>
            <w:tcBorders>
              <w:top w:val="single" w:sz="4" w:space="0" w:color="auto"/>
              <w:bottom w:val="single" w:sz="4" w:space="0" w:color="auto"/>
            </w:tcBorders>
            <w:shd w:val="clear" w:color="auto" w:fill="F2F2F2"/>
            <w:tcMar>
              <w:top w:w="0" w:type="dxa"/>
              <w:bottom w:w="0" w:type="dxa"/>
            </w:tcMar>
          </w:tcPr>
          <w:p w14:paraId="243D9DDA" w14:textId="77777777" w:rsidR="00B36E93" w:rsidRPr="00615296" w:rsidRDefault="00B36E93" w:rsidP="00A551D3">
            <w:pPr>
              <w:rPr>
                <w:rFonts w:asciiTheme="minorHAnsi" w:hAnsiTheme="minorHAnsi" w:cstheme="minorHAnsi"/>
                <w:b/>
                <w:sz w:val="22"/>
                <w:szCs w:val="22"/>
              </w:rPr>
            </w:pPr>
            <w:r w:rsidRPr="00615296">
              <w:rPr>
                <w:rFonts w:asciiTheme="minorHAnsi" w:hAnsiTheme="minorHAnsi" w:cstheme="minorHAnsi"/>
                <w:b/>
                <w:sz w:val="22"/>
                <w:szCs w:val="22"/>
              </w:rPr>
              <w:t>FROM</w:t>
            </w:r>
          </w:p>
        </w:tc>
        <w:tc>
          <w:tcPr>
            <w:tcW w:w="766" w:type="dxa"/>
            <w:tcBorders>
              <w:top w:val="single" w:sz="4" w:space="0" w:color="auto"/>
              <w:bottom w:val="single" w:sz="4" w:space="0" w:color="auto"/>
            </w:tcBorders>
            <w:shd w:val="clear" w:color="auto" w:fill="F2F2F2"/>
            <w:tcMar>
              <w:top w:w="0" w:type="dxa"/>
              <w:bottom w:w="0" w:type="dxa"/>
            </w:tcMar>
          </w:tcPr>
          <w:p w14:paraId="6ADD6CC4" w14:textId="77777777" w:rsidR="00B36E93" w:rsidRPr="00615296" w:rsidRDefault="00B36E93" w:rsidP="00A551D3">
            <w:pPr>
              <w:rPr>
                <w:rFonts w:asciiTheme="minorHAnsi" w:hAnsiTheme="minorHAnsi" w:cstheme="minorHAnsi"/>
                <w:b/>
                <w:sz w:val="22"/>
                <w:szCs w:val="22"/>
              </w:rPr>
            </w:pPr>
            <w:r w:rsidRPr="00615296">
              <w:rPr>
                <w:rFonts w:asciiTheme="minorHAnsi" w:hAnsiTheme="minorHAnsi" w:cstheme="minorHAnsi"/>
                <w:b/>
                <w:sz w:val="22"/>
                <w:szCs w:val="22"/>
              </w:rPr>
              <w:t>TO</w:t>
            </w:r>
          </w:p>
        </w:tc>
      </w:tr>
      <w:tr w:rsidR="00B36E93" w:rsidRPr="00615296" w14:paraId="28D7BE6D" w14:textId="77777777" w:rsidTr="000A51F0">
        <w:trPr>
          <w:trHeight w:val="135"/>
          <w:jc w:val="center"/>
        </w:trPr>
        <w:tc>
          <w:tcPr>
            <w:tcW w:w="766" w:type="dxa"/>
            <w:tcBorders>
              <w:top w:val="single" w:sz="4" w:space="0" w:color="auto"/>
              <w:bottom w:val="single" w:sz="4" w:space="0" w:color="auto"/>
            </w:tcBorders>
            <w:tcMar>
              <w:top w:w="0" w:type="dxa"/>
              <w:bottom w:w="0" w:type="dxa"/>
            </w:tcMar>
          </w:tcPr>
          <w:p w14:paraId="333D0FA3"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1,501</w:t>
            </w:r>
          </w:p>
        </w:tc>
        <w:tc>
          <w:tcPr>
            <w:tcW w:w="787" w:type="dxa"/>
            <w:tcBorders>
              <w:top w:val="single" w:sz="4" w:space="0" w:color="auto"/>
              <w:bottom w:val="single" w:sz="4" w:space="0" w:color="auto"/>
            </w:tcBorders>
            <w:tcMar>
              <w:top w:w="0" w:type="dxa"/>
              <w:bottom w:w="0" w:type="dxa"/>
            </w:tcMar>
          </w:tcPr>
          <w:p w14:paraId="488DAF7D"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3,000</w:t>
            </w:r>
          </w:p>
        </w:tc>
        <w:tc>
          <w:tcPr>
            <w:tcW w:w="928" w:type="dxa"/>
            <w:tcBorders>
              <w:top w:val="single" w:sz="4" w:space="0" w:color="auto"/>
              <w:bottom w:val="single" w:sz="4" w:space="0" w:color="auto"/>
            </w:tcBorders>
            <w:tcMar>
              <w:top w:w="0" w:type="dxa"/>
              <w:bottom w:w="0" w:type="dxa"/>
            </w:tcMar>
          </w:tcPr>
          <w:p w14:paraId="7E922EFD"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21,001</w:t>
            </w:r>
          </w:p>
        </w:tc>
        <w:tc>
          <w:tcPr>
            <w:tcW w:w="795" w:type="dxa"/>
            <w:tcBorders>
              <w:top w:val="single" w:sz="4" w:space="0" w:color="auto"/>
              <w:bottom w:val="single" w:sz="4" w:space="0" w:color="auto"/>
            </w:tcBorders>
            <w:tcMar>
              <w:top w:w="0" w:type="dxa"/>
              <w:bottom w:w="0" w:type="dxa"/>
            </w:tcMar>
          </w:tcPr>
          <w:p w14:paraId="4921A548"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22,500</w:t>
            </w:r>
          </w:p>
        </w:tc>
        <w:tc>
          <w:tcPr>
            <w:tcW w:w="921" w:type="dxa"/>
            <w:tcBorders>
              <w:top w:val="single" w:sz="4" w:space="0" w:color="auto"/>
              <w:bottom w:val="single" w:sz="4" w:space="0" w:color="auto"/>
            </w:tcBorders>
            <w:tcMar>
              <w:top w:w="0" w:type="dxa"/>
              <w:bottom w:w="0" w:type="dxa"/>
            </w:tcMar>
          </w:tcPr>
          <w:p w14:paraId="2ACEA149"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40,501</w:t>
            </w:r>
          </w:p>
        </w:tc>
        <w:tc>
          <w:tcPr>
            <w:tcW w:w="766" w:type="dxa"/>
            <w:tcBorders>
              <w:top w:val="single" w:sz="4" w:space="0" w:color="auto"/>
              <w:bottom w:val="single" w:sz="4" w:space="0" w:color="auto"/>
            </w:tcBorders>
            <w:tcMar>
              <w:top w:w="0" w:type="dxa"/>
              <w:bottom w:w="0" w:type="dxa"/>
            </w:tcMar>
          </w:tcPr>
          <w:p w14:paraId="540E3719"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42,000</w:t>
            </w:r>
          </w:p>
        </w:tc>
        <w:tc>
          <w:tcPr>
            <w:tcW w:w="954" w:type="dxa"/>
            <w:tcBorders>
              <w:top w:val="single" w:sz="4" w:space="0" w:color="auto"/>
              <w:bottom w:val="single" w:sz="4" w:space="0" w:color="auto"/>
            </w:tcBorders>
            <w:tcMar>
              <w:top w:w="0" w:type="dxa"/>
              <w:bottom w:w="0" w:type="dxa"/>
            </w:tcMar>
          </w:tcPr>
          <w:p w14:paraId="4064A228"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60,001</w:t>
            </w:r>
          </w:p>
        </w:tc>
        <w:tc>
          <w:tcPr>
            <w:tcW w:w="766" w:type="dxa"/>
            <w:tcBorders>
              <w:top w:val="single" w:sz="4" w:space="0" w:color="auto"/>
              <w:bottom w:val="single" w:sz="4" w:space="0" w:color="auto"/>
            </w:tcBorders>
            <w:tcMar>
              <w:top w:w="0" w:type="dxa"/>
              <w:bottom w:w="0" w:type="dxa"/>
            </w:tcMar>
          </w:tcPr>
          <w:p w14:paraId="6FADBDD5"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61,500</w:t>
            </w:r>
          </w:p>
        </w:tc>
        <w:tc>
          <w:tcPr>
            <w:tcW w:w="954" w:type="dxa"/>
            <w:tcBorders>
              <w:top w:val="single" w:sz="4" w:space="0" w:color="auto"/>
              <w:bottom w:val="single" w:sz="4" w:space="0" w:color="auto"/>
            </w:tcBorders>
            <w:tcMar>
              <w:top w:w="0" w:type="dxa"/>
              <w:bottom w:w="0" w:type="dxa"/>
            </w:tcMar>
          </w:tcPr>
          <w:p w14:paraId="77588465"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79,501</w:t>
            </w:r>
          </w:p>
        </w:tc>
        <w:tc>
          <w:tcPr>
            <w:tcW w:w="766" w:type="dxa"/>
            <w:tcBorders>
              <w:top w:val="single" w:sz="4" w:space="0" w:color="auto"/>
              <w:bottom w:val="single" w:sz="4" w:space="0" w:color="auto"/>
            </w:tcBorders>
            <w:tcMar>
              <w:top w:w="0" w:type="dxa"/>
              <w:bottom w:w="0" w:type="dxa"/>
            </w:tcMar>
          </w:tcPr>
          <w:p w14:paraId="19DC05D0"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81,000</w:t>
            </w:r>
          </w:p>
        </w:tc>
      </w:tr>
      <w:tr w:rsidR="00B36E93" w:rsidRPr="00615296" w14:paraId="1C76F440" w14:textId="77777777" w:rsidTr="000A51F0">
        <w:trPr>
          <w:trHeight w:val="216"/>
          <w:jc w:val="center"/>
        </w:trPr>
        <w:tc>
          <w:tcPr>
            <w:tcW w:w="766" w:type="dxa"/>
            <w:tcBorders>
              <w:top w:val="single" w:sz="4" w:space="0" w:color="auto"/>
              <w:bottom w:val="single" w:sz="4" w:space="0" w:color="auto"/>
            </w:tcBorders>
            <w:tcMar>
              <w:top w:w="0" w:type="dxa"/>
              <w:bottom w:w="0" w:type="dxa"/>
            </w:tcMar>
          </w:tcPr>
          <w:p w14:paraId="77B12879"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3,001</w:t>
            </w:r>
          </w:p>
        </w:tc>
        <w:tc>
          <w:tcPr>
            <w:tcW w:w="787" w:type="dxa"/>
            <w:tcBorders>
              <w:top w:val="single" w:sz="4" w:space="0" w:color="auto"/>
              <w:bottom w:val="single" w:sz="4" w:space="0" w:color="auto"/>
            </w:tcBorders>
            <w:tcMar>
              <w:top w:w="0" w:type="dxa"/>
              <w:bottom w:w="0" w:type="dxa"/>
            </w:tcMar>
          </w:tcPr>
          <w:p w14:paraId="626A91BB"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4,500</w:t>
            </w:r>
          </w:p>
        </w:tc>
        <w:tc>
          <w:tcPr>
            <w:tcW w:w="928" w:type="dxa"/>
            <w:tcBorders>
              <w:top w:val="single" w:sz="4" w:space="0" w:color="auto"/>
              <w:bottom w:val="single" w:sz="4" w:space="0" w:color="auto"/>
            </w:tcBorders>
            <w:tcMar>
              <w:top w:w="0" w:type="dxa"/>
              <w:bottom w:w="0" w:type="dxa"/>
            </w:tcMar>
          </w:tcPr>
          <w:p w14:paraId="2D65A2CE"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22,501</w:t>
            </w:r>
          </w:p>
        </w:tc>
        <w:tc>
          <w:tcPr>
            <w:tcW w:w="795" w:type="dxa"/>
            <w:tcBorders>
              <w:top w:val="single" w:sz="4" w:space="0" w:color="auto"/>
              <w:bottom w:val="single" w:sz="4" w:space="0" w:color="auto"/>
            </w:tcBorders>
            <w:tcMar>
              <w:top w:w="0" w:type="dxa"/>
              <w:bottom w:w="0" w:type="dxa"/>
            </w:tcMar>
          </w:tcPr>
          <w:p w14:paraId="2F237395"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24,000</w:t>
            </w:r>
          </w:p>
        </w:tc>
        <w:tc>
          <w:tcPr>
            <w:tcW w:w="921" w:type="dxa"/>
            <w:tcBorders>
              <w:top w:val="single" w:sz="4" w:space="0" w:color="auto"/>
              <w:bottom w:val="single" w:sz="4" w:space="0" w:color="auto"/>
            </w:tcBorders>
            <w:tcMar>
              <w:top w:w="0" w:type="dxa"/>
              <w:bottom w:w="0" w:type="dxa"/>
            </w:tcMar>
          </w:tcPr>
          <w:p w14:paraId="7E15DE30"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42,001</w:t>
            </w:r>
          </w:p>
        </w:tc>
        <w:tc>
          <w:tcPr>
            <w:tcW w:w="766" w:type="dxa"/>
            <w:tcBorders>
              <w:top w:val="single" w:sz="4" w:space="0" w:color="auto"/>
              <w:bottom w:val="single" w:sz="4" w:space="0" w:color="auto"/>
            </w:tcBorders>
            <w:tcMar>
              <w:top w:w="0" w:type="dxa"/>
              <w:bottom w:w="0" w:type="dxa"/>
            </w:tcMar>
          </w:tcPr>
          <w:p w14:paraId="27F9C715"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43,500</w:t>
            </w:r>
          </w:p>
        </w:tc>
        <w:tc>
          <w:tcPr>
            <w:tcW w:w="954" w:type="dxa"/>
            <w:tcBorders>
              <w:top w:val="single" w:sz="4" w:space="0" w:color="auto"/>
              <w:bottom w:val="single" w:sz="4" w:space="0" w:color="auto"/>
            </w:tcBorders>
            <w:tcMar>
              <w:top w:w="0" w:type="dxa"/>
              <w:bottom w:w="0" w:type="dxa"/>
            </w:tcMar>
          </w:tcPr>
          <w:p w14:paraId="34573CFB"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61,501</w:t>
            </w:r>
          </w:p>
        </w:tc>
        <w:tc>
          <w:tcPr>
            <w:tcW w:w="766" w:type="dxa"/>
            <w:tcBorders>
              <w:top w:val="single" w:sz="4" w:space="0" w:color="auto"/>
              <w:bottom w:val="single" w:sz="4" w:space="0" w:color="auto"/>
            </w:tcBorders>
            <w:tcMar>
              <w:top w:w="0" w:type="dxa"/>
              <w:bottom w:w="0" w:type="dxa"/>
            </w:tcMar>
          </w:tcPr>
          <w:p w14:paraId="11CB468C"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63,000</w:t>
            </w:r>
          </w:p>
        </w:tc>
        <w:tc>
          <w:tcPr>
            <w:tcW w:w="954" w:type="dxa"/>
            <w:tcBorders>
              <w:top w:val="single" w:sz="4" w:space="0" w:color="auto"/>
              <w:bottom w:val="single" w:sz="4" w:space="0" w:color="auto"/>
            </w:tcBorders>
            <w:tcMar>
              <w:top w:w="0" w:type="dxa"/>
              <w:bottom w:w="0" w:type="dxa"/>
            </w:tcMar>
          </w:tcPr>
          <w:p w14:paraId="3E5E28C6"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81,001</w:t>
            </w:r>
          </w:p>
        </w:tc>
        <w:tc>
          <w:tcPr>
            <w:tcW w:w="766" w:type="dxa"/>
            <w:tcBorders>
              <w:top w:val="single" w:sz="4" w:space="0" w:color="auto"/>
              <w:bottom w:val="single" w:sz="4" w:space="0" w:color="auto"/>
            </w:tcBorders>
            <w:tcMar>
              <w:top w:w="0" w:type="dxa"/>
              <w:bottom w:w="0" w:type="dxa"/>
            </w:tcMar>
          </w:tcPr>
          <w:p w14:paraId="3D4F0B72"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82,500</w:t>
            </w:r>
          </w:p>
        </w:tc>
      </w:tr>
      <w:tr w:rsidR="00B36E93" w:rsidRPr="00615296" w14:paraId="15EB2EDF" w14:textId="77777777" w:rsidTr="000A51F0">
        <w:trPr>
          <w:trHeight w:val="216"/>
          <w:jc w:val="center"/>
        </w:trPr>
        <w:tc>
          <w:tcPr>
            <w:tcW w:w="766" w:type="dxa"/>
            <w:tcBorders>
              <w:top w:val="single" w:sz="4" w:space="0" w:color="auto"/>
              <w:bottom w:val="single" w:sz="4" w:space="0" w:color="auto"/>
            </w:tcBorders>
            <w:tcMar>
              <w:top w:w="0" w:type="dxa"/>
              <w:bottom w:w="0" w:type="dxa"/>
            </w:tcMar>
          </w:tcPr>
          <w:p w14:paraId="1A84FAF1"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4,501</w:t>
            </w:r>
          </w:p>
        </w:tc>
        <w:tc>
          <w:tcPr>
            <w:tcW w:w="787" w:type="dxa"/>
            <w:tcBorders>
              <w:top w:val="single" w:sz="4" w:space="0" w:color="auto"/>
              <w:bottom w:val="single" w:sz="4" w:space="0" w:color="auto"/>
            </w:tcBorders>
            <w:tcMar>
              <w:top w:w="0" w:type="dxa"/>
              <w:bottom w:w="0" w:type="dxa"/>
            </w:tcMar>
          </w:tcPr>
          <w:p w14:paraId="7A9BB229"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6,000</w:t>
            </w:r>
          </w:p>
        </w:tc>
        <w:tc>
          <w:tcPr>
            <w:tcW w:w="928" w:type="dxa"/>
            <w:tcBorders>
              <w:top w:val="single" w:sz="4" w:space="0" w:color="auto"/>
              <w:bottom w:val="single" w:sz="4" w:space="0" w:color="auto"/>
            </w:tcBorders>
            <w:tcMar>
              <w:top w:w="0" w:type="dxa"/>
              <w:bottom w:w="0" w:type="dxa"/>
            </w:tcMar>
          </w:tcPr>
          <w:p w14:paraId="420EBB17"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24,001</w:t>
            </w:r>
          </w:p>
        </w:tc>
        <w:tc>
          <w:tcPr>
            <w:tcW w:w="795" w:type="dxa"/>
            <w:tcBorders>
              <w:top w:val="single" w:sz="4" w:space="0" w:color="auto"/>
              <w:bottom w:val="single" w:sz="4" w:space="0" w:color="auto"/>
            </w:tcBorders>
            <w:tcMar>
              <w:top w:w="0" w:type="dxa"/>
              <w:bottom w:w="0" w:type="dxa"/>
            </w:tcMar>
          </w:tcPr>
          <w:p w14:paraId="4A2C4649"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25,500</w:t>
            </w:r>
          </w:p>
        </w:tc>
        <w:tc>
          <w:tcPr>
            <w:tcW w:w="921" w:type="dxa"/>
            <w:tcBorders>
              <w:top w:val="single" w:sz="4" w:space="0" w:color="auto"/>
              <w:bottom w:val="single" w:sz="4" w:space="0" w:color="auto"/>
            </w:tcBorders>
            <w:tcMar>
              <w:top w:w="0" w:type="dxa"/>
              <w:bottom w:w="0" w:type="dxa"/>
            </w:tcMar>
          </w:tcPr>
          <w:p w14:paraId="1F912BB3"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43,501</w:t>
            </w:r>
          </w:p>
        </w:tc>
        <w:tc>
          <w:tcPr>
            <w:tcW w:w="766" w:type="dxa"/>
            <w:tcBorders>
              <w:top w:val="single" w:sz="4" w:space="0" w:color="auto"/>
              <w:bottom w:val="single" w:sz="4" w:space="0" w:color="auto"/>
            </w:tcBorders>
            <w:tcMar>
              <w:top w:w="0" w:type="dxa"/>
              <w:bottom w:w="0" w:type="dxa"/>
            </w:tcMar>
          </w:tcPr>
          <w:p w14:paraId="1F4628F4"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45,000</w:t>
            </w:r>
          </w:p>
        </w:tc>
        <w:tc>
          <w:tcPr>
            <w:tcW w:w="954" w:type="dxa"/>
            <w:tcBorders>
              <w:top w:val="single" w:sz="4" w:space="0" w:color="auto"/>
              <w:bottom w:val="single" w:sz="4" w:space="0" w:color="auto"/>
            </w:tcBorders>
            <w:tcMar>
              <w:top w:w="0" w:type="dxa"/>
              <w:bottom w:w="0" w:type="dxa"/>
            </w:tcMar>
          </w:tcPr>
          <w:p w14:paraId="619DD196"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63,001</w:t>
            </w:r>
          </w:p>
        </w:tc>
        <w:tc>
          <w:tcPr>
            <w:tcW w:w="766" w:type="dxa"/>
            <w:tcBorders>
              <w:top w:val="single" w:sz="4" w:space="0" w:color="auto"/>
              <w:bottom w:val="single" w:sz="4" w:space="0" w:color="auto"/>
            </w:tcBorders>
            <w:tcMar>
              <w:top w:w="0" w:type="dxa"/>
              <w:bottom w:w="0" w:type="dxa"/>
            </w:tcMar>
          </w:tcPr>
          <w:p w14:paraId="7E7E4320"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64,500</w:t>
            </w:r>
          </w:p>
        </w:tc>
        <w:tc>
          <w:tcPr>
            <w:tcW w:w="954" w:type="dxa"/>
            <w:tcBorders>
              <w:top w:val="single" w:sz="4" w:space="0" w:color="auto"/>
              <w:bottom w:val="single" w:sz="4" w:space="0" w:color="auto"/>
            </w:tcBorders>
            <w:tcMar>
              <w:top w:w="0" w:type="dxa"/>
              <w:bottom w:w="0" w:type="dxa"/>
            </w:tcMar>
          </w:tcPr>
          <w:p w14:paraId="4CE22872"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82,501</w:t>
            </w:r>
          </w:p>
        </w:tc>
        <w:tc>
          <w:tcPr>
            <w:tcW w:w="766" w:type="dxa"/>
            <w:tcBorders>
              <w:top w:val="single" w:sz="4" w:space="0" w:color="auto"/>
              <w:bottom w:val="single" w:sz="4" w:space="0" w:color="auto"/>
            </w:tcBorders>
            <w:tcMar>
              <w:top w:w="0" w:type="dxa"/>
              <w:bottom w:w="0" w:type="dxa"/>
            </w:tcMar>
          </w:tcPr>
          <w:p w14:paraId="1B368724"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84,000</w:t>
            </w:r>
          </w:p>
        </w:tc>
      </w:tr>
      <w:tr w:rsidR="00B36E93" w:rsidRPr="00615296" w14:paraId="4A5E04B4" w14:textId="77777777" w:rsidTr="000A51F0">
        <w:trPr>
          <w:trHeight w:val="216"/>
          <w:jc w:val="center"/>
        </w:trPr>
        <w:tc>
          <w:tcPr>
            <w:tcW w:w="766" w:type="dxa"/>
            <w:tcBorders>
              <w:top w:val="single" w:sz="4" w:space="0" w:color="auto"/>
              <w:bottom w:val="single" w:sz="4" w:space="0" w:color="auto"/>
            </w:tcBorders>
            <w:tcMar>
              <w:top w:w="0" w:type="dxa"/>
              <w:bottom w:w="0" w:type="dxa"/>
            </w:tcMar>
          </w:tcPr>
          <w:p w14:paraId="7A71DCBA"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6,001</w:t>
            </w:r>
          </w:p>
        </w:tc>
        <w:tc>
          <w:tcPr>
            <w:tcW w:w="787" w:type="dxa"/>
            <w:tcBorders>
              <w:top w:val="single" w:sz="4" w:space="0" w:color="auto"/>
              <w:bottom w:val="single" w:sz="4" w:space="0" w:color="auto"/>
            </w:tcBorders>
            <w:tcMar>
              <w:top w:w="0" w:type="dxa"/>
              <w:bottom w:w="0" w:type="dxa"/>
            </w:tcMar>
          </w:tcPr>
          <w:p w14:paraId="7D2DC2DA"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7,500</w:t>
            </w:r>
          </w:p>
        </w:tc>
        <w:tc>
          <w:tcPr>
            <w:tcW w:w="928" w:type="dxa"/>
            <w:tcBorders>
              <w:top w:val="single" w:sz="4" w:space="0" w:color="auto"/>
              <w:bottom w:val="single" w:sz="4" w:space="0" w:color="auto"/>
            </w:tcBorders>
            <w:tcMar>
              <w:top w:w="0" w:type="dxa"/>
              <w:bottom w:w="0" w:type="dxa"/>
            </w:tcMar>
          </w:tcPr>
          <w:p w14:paraId="5F992BFD"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25,501</w:t>
            </w:r>
          </w:p>
        </w:tc>
        <w:tc>
          <w:tcPr>
            <w:tcW w:w="795" w:type="dxa"/>
            <w:tcBorders>
              <w:top w:val="single" w:sz="4" w:space="0" w:color="auto"/>
              <w:bottom w:val="single" w:sz="4" w:space="0" w:color="auto"/>
            </w:tcBorders>
            <w:tcMar>
              <w:top w:w="0" w:type="dxa"/>
              <w:bottom w:w="0" w:type="dxa"/>
            </w:tcMar>
          </w:tcPr>
          <w:p w14:paraId="1239806D"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27,000</w:t>
            </w:r>
          </w:p>
        </w:tc>
        <w:tc>
          <w:tcPr>
            <w:tcW w:w="921" w:type="dxa"/>
            <w:tcBorders>
              <w:top w:val="single" w:sz="4" w:space="0" w:color="auto"/>
              <w:bottom w:val="single" w:sz="4" w:space="0" w:color="auto"/>
            </w:tcBorders>
            <w:tcMar>
              <w:top w:w="0" w:type="dxa"/>
              <w:bottom w:w="0" w:type="dxa"/>
            </w:tcMar>
          </w:tcPr>
          <w:p w14:paraId="43007E35"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45,001</w:t>
            </w:r>
          </w:p>
        </w:tc>
        <w:tc>
          <w:tcPr>
            <w:tcW w:w="766" w:type="dxa"/>
            <w:tcBorders>
              <w:top w:val="single" w:sz="4" w:space="0" w:color="auto"/>
              <w:bottom w:val="single" w:sz="4" w:space="0" w:color="auto"/>
            </w:tcBorders>
            <w:tcMar>
              <w:top w:w="0" w:type="dxa"/>
              <w:bottom w:w="0" w:type="dxa"/>
            </w:tcMar>
          </w:tcPr>
          <w:p w14:paraId="04F6A255"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46,500</w:t>
            </w:r>
          </w:p>
        </w:tc>
        <w:tc>
          <w:tcPr>
            <w:tcW w:w="954" w:type="dxa"/>
            <w:tcBorders>
              <w:top w:val="single" w:sz="4" w:space="0" w:color="auto"/>
              <w:bottom w:val="single" w:sz="4" w:space="0" w:color="auto"/>
            </w:tcBorders>
            <w:tcMar>
              <w:top w:w="0" w:type="dxa"/>
              <w:bottom w:w="0" w:type="dxa"/>
            </w:tcMar>
          </w:tcPr>
          <w:p w14:paraId="04BE39A6"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64,501</w:t>
            </w:r>
          </w:p>
        </w:tc>
        <w:tc>
          <w:tcPr>
            <w:tcW w:w="766" w:type="dxa"/>
            <w:tcBorders>
              <w:top w:val="single" w:sz="4" w:space="0" w:color="auto"/>
              <w:bottom w:val="single" w:sz="4" w:space="0" w:color="auto"/>
            </w:tcBorders>
            <w:tcMar>
              <w:top w:w="0" w:type="dxa"/>
              <w:bottom w:w="0" w:type="dxa"/>
            </w:tcMar>
          </w:tcPr>
          <w:p w14:paraId="10B65393"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66,000</w:t>
            </w:r>
          </w:p>
        </w:tc>
        <w:tc>
          <w:tcPr>
            <w:tcW w:w="954" w:type="dxa"/>
            <w:tcBorders>
              <w:top w:val="single" w:sz="4" w:space="0" w:color="auto"/>
              <w:bottom w:val="single" w:sz="4" w:space="0" w:color="auto"/>
            </w:tcBorders>
            <w:tcMar>
              <w:top w:w="0" w:type="dxa"/>
              <w:bottom w:w="0" w:type="dxa"/>
            </w:tcMar>
          </w:tcPr>
          <w:p w14:paraId="3DB0DFB5"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84,001</w:t>
            </w:r>
          </w:p>
        </w:tc>
        <w:tc>
          <w:tcPr>
            <w:tcW w:w="766" w:type="dxa"/>
            <w:tcBorders>
              <w:top w:val="single" w:sz="4" w:space="0" w:color="auto"/>
              <w:bottom w:val="single" w:sz="4" w:space="0" w:color="auto"/>
            </w:tcBorders>
            <w:tcMar>
              <w:top w:w="0" w:type="dxa"/>
              <w:bottom w:w="0" w:type="dxa"/>
            </w:tcMar>
          </w:tcPr>
          <w:p w14:paraId="4582EA29"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85,500</w:t>
            </w:r>
          </w:p>
        </w:tc>
      </w:tr>
      <w:tr w:rsidR="00B36E93" w:rsidRPr="00615296" w14:paraId="7C7EA12A" w14:textId="77777777" w:rsidTr="000A51F0">
        <w:trPr>
          <w:trHeight w:val="216"/>
          <w:jc w:val="center"/>
        </w:trPr>
        <w:tc>
          <w:tcPr>
            <w:tcW w:w="766" w:type="dxa"/>
            <w:tcBorders>
              <w:top w:val="single" w:sz="4" w:space="0" w:color="auto"/>
              <w:bottom w:val="single" w:sz="4" w:space="0" w:color="auto"/>
            </w:tcBorders>
            <w:tcMar>
              <w:top w:w="0" w:type="dxa"/>
              <w:bottom w:w="0" w:type="dxa"/>
            </w:tcMar>
          </w:tcPr>
          <w:p w14:paraId="13E7571E" w14:textId="6F01ECB0"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7,501</w:t>
            </w:r>
          </w:p>
        </w:tc>
        <w:tc>
          <w:tcPr>
            <w:tcW w:w="787" w:type="dxa"/>
            <w:tcBorders>
              <w:top w:val="single" w:sz="4" w:space="0" w:color="auto"/>
              <w:bottom w:val="single" w:sz="4" w:space="0" w:color="auto"/>
            </w:tcBorders>
            <w:tcMar>
              <w:top w:w="0" w:type="dxa"/>
              <w:bottom w:w="0" w:type="dxa"/>
            </w:tcMar>
          </w:tcPr>
          <w:p w14:paraId="2D05D8B1"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9,000</w:t>
            </w:r>
          </w:p>
        </w:tc>
        <w:tc>
          <w:tcPr>
            <w:tcW w:w="928" w:type="dxa"/>
            <w:tcBorders>
              <w:top w:val="single" w:sz="4" w:space="0" w:color="auto"/>
              <w:bottom w:val="single" w:sz="4" w:space="0" w:color="auto"/>
            </w:tcBorders>
            <w:tcMar>
              <w:top w:w="0" w:type="dxa"/>
              <w:bottom w:w="0" w:type="dxa"/>
            </w:tcMar>
          </w:tcPr>
          <w:p w14:paraId="5456BA05"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27,001</w:t>
            </w:r>
          </w:p>
        </w:tc>
        <w:tc>
          <w:tcPr>
            <w:tcW w:w="795" w:type="dxa"/>
            <w:tcBorders>
              <w:top w:val="single" w:sz="4" w:space="0" w:color="auto"/>
              <w:bottom w:val="single" w:sz="4" w:space="0" w:color="auto"/>
            </w:tcBorders>
            <w:tcMar>
              <w:top w:w="0" w:type="dxa"/>
              <w:bottom w:w="0" w:type="dxa"/>
            </w:tcMar>
          </w:tcPr>
          <w:p w14:paraId="1E2B22BE"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28,500</w:t>
            </w:r>
          </w:p>
        </w:tc>
        <w:tc>
          <w:tcPr>
            <w:tcW w:w="921" w:type="dxa"/>
            <w:tcBorders>
              <w:top w:val="single" w:sz="4" w:space="0" w:color="auto"/>
              <w:bottom w:val="single" w:sz="4" w:space="0" w:color="auto"/>
            </w:tcBorders>
            <w:tcMar>
              <w:top w:w="0" w:type="dxa"/>
              <w:bottom w:w="0" w:type="dxa"/>
            </w:tcMar>
          </w:tcPr>
          <w:p w14:paraId="77E08D17"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46,501</w:t>
            </w:r>
          </w:p>
        </w:tc>
        <w:tc>
          <w:tcPr>
            <w:tcW w:w="766" w:type="dxa"/>
            <w:tcBorders>
              <w:top w:val="single" w:sz="4" w:space="0" w:color="auto"/>
              <w:bottom w:val="single" w:sz="4" w:space="0" w:color="auto"/>
            </w:tcBorders>
            <w:tcMar>
              <w:top w:w="0" w:type="dxa"/>
              <w:bottom w:w="0" w:type="dxa"/>
            </w:tcMar>
          </w:tcPr>
          <w:p w14:paraId="7C91A2CA"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48,000</w:t>
            </w:r>
          </w:p>
        </w:tc>
        <w:tc>
          <w:tcPr>
            <w:tcW w:w="954" w:type="dxa"/>
            <w:tcBorders>
              <w:top w:val="single" w:sz="4" w:space="0" w:color="auto"/>
              <w:bottom w:val="single" w:sz="4" w:space="0" w:color="auto"/>
            </w:tcBorders>
            <w:tcMar>
              <w:top w:w="0" w:type="dxa"/>
              <w:bottom w:w="0" w:type="dxa"/>
            </w:tcMar>
          </w:tcPr>
          <w:p w14:paraId="7A1F0DE6"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66,001</w:t>
            </w:r>
          </w:p>
        </w:tc>
        <w:tc>
          <w:tcPr>
            <w:tcW w:w="766" w:type="dxa"/>
            <w:tcBorders>
              <w:top w:val="single" w:sz="4" w:space="0" w:color="auto"/>
              <w:bottom w:val="single" w:sz="4" w:space="0" w:color="auto"/>
            </w:tcBorders>
            <w:tcMar>
              <w:top w:w="0" w:type="dxa"/>
              <w:bottom w:w="0" w:type="dxa"/>
            </w:tcMar>
          </w:tcPr>
          <w:p w14:paraId="14652DC3"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67,500</w:t>
            </w:r>
          </w:p>
        </w:tc>
        <w:tc>
          <w:tcPr>
            <w:tcW w:w="954" w:type="dxa"/>
            <w:tcBorders>
              <w:top w:val="single" w:sz="4" w:space="0" w:color="auto"/>
              <w:bottom w:val="single" w:sz="4" w:space="0" w:color="auto"/>
            </w:tcBorders>
            <w:tcMar>
              <w:top w:w="0" w:type="dxa"/>
              <w:bottom w:w="0" w:type="dxa"/>
            </w:tcMar>
          </w:tcPr>
          <w:p w14:paraId="08995966"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85,501</w:t>
            </w:r>
          </w:p>
        </w:tc>
        <w:tc>
          <w:tcPr>
            <w:tcW w:w="766" w:type="dxa"/>
            <w:tcBorders>
              <w:top w:val="single" w:sz="4" w:space="0" w:color="auto"/>
              <w:bottom w:val="single" w:sz="4" w:space="0" w:color="auto"/>
            </w:tcBorders>
            <w:tcMar>
              <w:top w:w="0" w:type="dxa"/>
              <w:bottom w:w="0" w:type="dxa"/>
            </w:tcMar>
          </w:tcPr>
          <w:p w14:paraId="7E07636F"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87,000</w:t>
            </w:r>
          </w:p>
        </w:tc>
      </w:tr>
      <w:tr w:rsidR="00B36E93" w:rsidRPr="00615296" w14:paraId="4EC8A4B4" w14:textId="77777777" w:rsidTr="000A51F0">
        <w:trPr>
          <w:trHeight w:val="216"/>
          <w:jc w:val="center"/>
        </w:trPr>
        <w:tc>
          <w:tcPr>
            <w:tcW w:w="766" w:type="dxa"/>
            <w:tcBorders>
              <w:top w:val="single" w:sz="4" w:space="0" w:color="auto"/>
              <w:bottom w:val="single" w:sz="4" w:space="0" w:color="auto"/>
            </w:tcBorders>
            <w:tcMar>
              <w:top w:w="0" w:type="dxa"/>
              <w:bottom w:w="0" w:type="dxa"/>
            </w:tcMar>
          </w:tcPr>
          <w:p w14:paraId="20F9D49A"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9,001</w:t>
            </w:r>
          </w:p>
        </w:tc>
        <w:tc>
          <w:tcPr>
            <w:tcW w:w="787" w:type="dxa"/>
            <w:tcBorders>
              <w:top w:val="single" w:sz="4" w:space="0" w:color="auto"/>
              <w:bottom w:val="single" w:sz="4" w:space="0" w:color="auto"/>
            </w:tcBorders>
            <w:tcMar>
              <w:top w:w="0" w:type="dxa"/>
              <w:bottom w:w="0" w:type="dxa"/>
            </w:tcMar>
          </w:tcPr>
          <w:p w14:paraId="2B5DD3AA"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10,500</w:t>
            </w:r>
          </w:p>
        </w:tc>
        <w:tc>
          <w:tcPr>
            <w:tcW w:w="928" w:type="dxa"/>
            <w:tcBorders>
              <w:top w:val="single" w:sz="4" w:space="0" w:color="auto"/>
              <w:bottom w:val="single" w:sz="4" w:space="0" w:color="auto"/>
            </w:tcBorders>
            <w:tcMar>
              <w:top w:w="0" w:type="dxa"/>
              <w:bottom w:w="0" w:type="dxa"/>
            </w:tcMar>
          </w:tcPr>
          <w:p w14:paraId="498DF1AE"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28,501</w:t>
            </w:r>
          </w:p>
        </w:tc>
        <w:tc>
          <w:tcPr>
            <w:tcW w:w="795" w:type="dxa"/>
            <w:tcBorders>
              <w:top w:val="single" w:sz="4" w:space="0" w:color="auto"/>
              <w:bottom w:val="single" w:sz="4" w:space="0" w:color="auto"/>
            </w:tcBorders>
            <w:tcMar>
              <w:top w:w="0" w:type="dxa"/>
              <w:bottom w:w="0" w:type="dxa"/>
            </w:tcMar>
          </w:tcPr>
          <w:p w14:paraId="657D80A4"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30,000</w:t>
            </w:r>
          </w:p>
        </w:tc>
        <w:tc>
          <w:tcPr>
            <w:tcW w:w="921" w:type="dxa"/>
            <w:tcBorders>
              <w:top w:val="single" w:sz="4" w:space="0" w:color="auto"/>
              <w:bottom w:val="single" w:sz="4" w:space="0" w:color="auto"/>
            </w:tcBorders>
            <w:tcMar>
              <w:top w:w="0" w:type="dxa"/>
              <w:bottom w:w="0" w:type="dxa"/>
            </w:tcMar>
          </w:tcPr>
          <w:p w14:paraId="1ABD0B04"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48,001</w:t>
            </w:r>
          </w:p>
        </w:tc>
        <w:tc>
          <w:tcPr>
            <w:tcW w:w="766" w:type="dxa"/>
            <w:tcBorders>
              <w:top w:val="single" w:sz="4" w:space="0" w:color="auto"/>
              <w:bottom w:val="single" w:sz="4" w:space="0" w:color="auto"/>
            </w:tcBorders>
            <w:tcMar>
              <w:top w:w="0" w:type="dxa"/>
              <w:bottom w:w="0" w:type="dxa"/>
            </w:tcMar>
          </w:tcPr>
          <w:p w14:paraId="615C6075"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49,500</w:t>
            </w:r>
          </w:p>
        </w:tc>
        <w:tc>
          <w:tcPr>
            <w:tcW w:w="954" w:type="dxa"/>
            <w:tcBorders>
              <w:top w:val="single" w:sz="4" w:space="0" w:color="auto"/>
              <w:bottom w:val="single" w:sz="4" w:space="0" w:color="auto"/>
            </w:tcBorders>
            <w:tcMar>
              <w:top w:w="0" w:type="dxa"/>
              <w:bottom w:w="0" w:type="dxa"/>
            </w:tcMar>
          </w:tcPr>
          <w:p w14:paraId="2FED57B3"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67,501</w:t>
            </w:r>
          </w:p>
        </w:tc>
        <w:tc>
          <w:tcPr>
            <w:tcW w:w="766" w:type="dxa"/>
            <w:tcBorders>
              <w:top w:val="single" w:sz="4" w:space="0" w:color="auto"/>
              <w:bottom w:val="single" w:sz="4" w:space="0" w:color="auto"/>
            </w:tcBorders>
            <w:tcMar>
              <w:top w:w="0" w:type="dxa"/>
              <w:bottom w:w="0" w:type="dxa"/>
            </w:tcMar>
          </w:tcPr>
          <w:p w14:paraId="3F4A36C8"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69,000</w:t>
            </w:r>
          </w:p>
        </w:tc>
        <w:tc>
          <w:tcPr>
            <w:tcW w:w="954" w:type="dxa"/>
            <w:tcBorders>
              <w:top w:val="single" w:sz="4" w:space="0" w:color="auto"/>
              <w:bottom w:val="single" w:sz="4" w:space="0" w:color="auto"/>
            </w:tcBorders>
            <w:tcMar>
              <w:top w:w="0" w:type="dxa"/>
              <w:bottom w:w="0" w:type="dxa"/>
            </w:tcMar>
          </w:tcPr>
          <w:p w14:paraId="1D247ECF"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87,001</w:t>
            </w:r>
          </w:p>
        </w:tc>
        <w:tc>
          <w:tcPr>
            <w:tcW w:w="766" w:type="dxa"/>
            <w:tcBorders>
              <w:top w:val="single" w:sz="4" w:space="0" w:color="auto"/>
              <w:bottom w:val="single" w:sz="4" w:space="0" w:color="auto"/>
            </w:tcBorders>
            <w:tcMar>
              <w:top w:w="0" w:type="dxa"/>
              <w:bottom w:w="0" w:type="dxa"/>
            </w:tcMar>
          </w:tcPr>
          <w:p w14:paraId="1C21911C"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88,500</w:t>
            </w:r>
          </w:p>
        </w:tc>
      </w:tr>
      <w:tr w:rsidR="00B36E93" w:rsidRPr="00615296" w14:paraId="47FE2432" w14:textId="77777777" w:rsidTr="000A51F0">
        <w:trPr>
          <w:trHeight w:val="216"/>
          <w:jc w:val="center"/>
        </w:trPr>
        <w:tc>
          <w:tcPr>
            <w:tcW w:w="766" w:type="dxa"/>
            <w:tcBorders>
              <w:top w:val="single" w:sz="4" w:space="0" w:color="auto"/>
              <w:bottom w:val="single" w:sz="4" w:space="0" w:color="auto"/>
            </w:tcBorders>
            <w:tcMar>
              <w:top w:w="0" w:type="dxa"/>
              <w:bottom w:w="0" w:type="dxa"/>
            </w:tcMar>
          </w:tcPr>
          <w:p w14:paraId="02637CD0"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10,501</w:t>
            </w:r>
          </w:p>
        </w:tc>
        <w:tc>
          <w:tcPr>
            <w:tcW w:w="787" w:type="dxa"/>
            <w:tcBorders>
              <w:top w:val="single" w:sz="4" w:space="0" w:color="auto"/>
              <w:bottom w:val="single" w:sz="4" w:space="0" w:color="auto"/>
            </w:tcBorders>
            <w:tcMar>
              <w:top w:w="0" w:type="dxa"/>
              <w:bottom w:w="0" w:type="dxa"/>
            </w:tcMar>
          </w:tcPr>
          <w:p w14:paraId="3DB7EEDC"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12,000</w:t>
            </w:r>
          </w:p>
        </w:tc>
        <w:tc>
          <w:tcPr>
            <w:tcW w:w="928" w:type="dxa"/>
            <w:tcBorders>
              <w:top w:val="single" w:sz="4" w:space="0" w:color="auto"/>
              <w:bottom w:val="single" w:sz="4" w:space="0" w:color="auto"/>
            </w:tcBorders>
            <w:tcMar>
              <w:top w:w="0" w:type="dxa"/>
              <w:bottom w:w="0" w:type="dxa"/>
            </w:tcMar>
          </w:tcPr>
          <w:p w14:paraId="545349B6"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30,001</w:t>
            </w:r>
          </w:p>
        </w:tc>
        <w:tc>
          <w:tcPr>
            <w:tcW w:w="795" w:type="dxa"/>
            <w:tcBorders>
              <w:top w:val="single" w:sz="4" w:space="0" w:color="auto"/>
              <w:bottom w:val="single" w:sz="4" w:space="0" w:color="auto"/>
            </w:tcBorders>
            <w:tcMar>
              <w:top w:w="0" w:type="dxa"/>
              <w:bottom w:w="0" w:type="dxa"/>
            </w:tcMar>
          </w:tcPr>
          <w:p w14:paraId="1A3FA928"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31,500</w:t>
            </w:r>
          </w:p>
        </w:tc>
        <w:tc>
          <w:tcPr>
            <w:tcW w:w="921" w:type="dxa"/>
            <w:tcBorders>
              <w:top w:val="single" w:sz="4" w:space="0" w:color="auto"/>
              <w:bottom w:val="single" w:sz="4" w:space="0" w:color="auto"/>
            </w:tcBorders>
            <w:tcMar>
              <w:top w:w="0" w:type="dxa"/>
              <w:bottom w:w="0" w:type="dxa"/>
            </w:tcMar>
          </w:tcPr>
          <w:p w14:paraId="17491570"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49,501</w:t>
            </w:r>
          </w:p>
        </w:tc>
        <w:tc>
          <w:tcPr>
            <w:tcW w:w="766" w:type="dxa"/>
            <w:tcBorders>
              <w:top w:val="single" w:sz="4" w:space="0" w:color="auto"/>
              <w:bottom w:val="single" w:sz="4" w:space="0" w:color="auto"/>
            </w:tcBorders>
            <w:tcMar>
              <w:top w:w="0" w:type="dxa"/>
              <w:bottom w:w="0" w:type="dxa"/>
            </w:tcMar>
          </w:tcPr>
          <w:p w14:paraId="69C81C1D"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51,000</w:t>
            </w:r>
          </w:p>
        </w:tc>
        <w:tc>
          <w:tcPr>
            <w:tcW w:w="954" w:type="dxa"/>
            <w:tcBorders>
              <w:top w:val="single" w:sz="4" w:space="0" w:color="auto"/>
              <w:bottom w:val="single" w:sz="4" w:space="0" w:color="auto"/>
            </w:tcBorders>
            <w:tcMar>
              <w:top w:w="0" w:type="dxa"/>
              <w:bottom w:w="0" w:type="dxa"/>
            </w:tcMar>
          </w:tcPr>
          <w:p w14:paraId="3CEB67BE"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69,001</w:t>
            </w:r>
          </w:p>
        </w:tc>
        <w:tc>
          <w:tcPr>
            <w:tcW w:w="766" w:type="dxa"/>
            <w:tcBorders>
              <w:top w:val="single" w:sz="4" w:space="0" w:color="auto"/>
              <w:bottom w:val="single" w:sz="4" w:space="0" w:color="auto"/>
            </w:tcBorders>
            <w:tcMar>
              <w:top w:w="0" w:type="dxa"/>
              <w:bottom w:w="0" w:type="dxa"/>
            </w:tcMar>
          </w:tcPr>
          <w:p w14:paraId="2DF7AA62"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70,500</w:t>
            </w:r>
          </w:p>
        </w:tc>
        <w:tc>
          <w:tcPr>
            <w:tcW w:w="954" w:type="dxa"/>
            <w:tcBorders>
              <w:top w:val="single" w:sz="4" w:space="0" w:color="auto"/>
              <w:bottom w:val="single" w:sz="4" w:space="0" w:color="auto"/>
            </w:tcBorders>
            <w:tcMar>
              <w:top w:w="0" w:type="dxa"/>
              <w:bottom w:w="0" w:type="dxa"/>
            </w:tcMar>
          </w:tcPr>
          <w:p w14:paraId="11503A96"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88,501</w:t>
            </w:r>
          </w:p>
        </w:tc>
        <w:tc>
          <w:tcPr>
            <w:tcW w:w="766" w:type="dxa"/>
            <w:tcBorders>
              <w:top w:val="single" w:sz="4" w:space="0" w:color="auto"/>
              <w:bottom w:val="single" w:sz="4" w:space="0" w:color="auto"/>
            </w:tcBorders>
            <w:tcMar>
              <w:top w:w="0" w:type="dxa"/>
              <w:bottom w:w="0" w:type="dxa"/>
            </w:tcMar>
          </w:tcPr>
          <w:p w14:paraId="4DE43CD2"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90,000</w:t>
            </w:r>
          </w:p>
        </w:tc>
      </w:tr>
      <w:tr w:rsidR="00B36E93" w:rsidRPr="00615296" w14:paraId="58660456" w14:textId="77777777" w:rsidTr="000A51F0">
        <w:trPr>
          <w:trHeight w:val="216"/>
          <w:jc w:val="center"/>
        </w:trPr>
        <w:tc>
          <w:tcPr>
            <w:tcW w:w="766" w:type="dxa"/>
            <w:tcBorders>
              <w:top w:val="single" w:sz="4" w:space="0" w:color="auto"/>
              <w:bottom w:val="single" w:sz="4" w:space="0" w:color="auto"/>
            </w:tcBorders>
            <w:tcMar>
              <w:top w:w="0" w:type="dxa"/>
              <w:bottom w:w="0" w:type="dxa"/>
            </w:tcMar>
          </w:tcPr>
          <w:p w14:paraId="7BBF7F2E"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12,001</w:t>
            </w:r>
          </w:p>
        </w:tc>
        <w:tc>
          <w:tcPr>
            <w:tcW w:w="787" w:type="dxa"/>
            <w:tcBorders>
              <w:top w:val="single" w:sz="4" w:space="0" w:color="auto"/>
              <w:bottom w:val="single" w:sz="4" w:space="0" w:color="auto"/>
            </w:tcBorders>
            <w:tcMar>
              <w:top w:w="0" w:type="dxa"/>
              <w:bottom w:w="0" w:type="dxa"/>
            </w:tcMar>
          </w:tcPr>
          <w:p w14:paraId="7C7F12ED"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13,500</w:t>
            </w:r>
          </w:p>
        </w:tc>
        <w:tc>
          <w:tcPr>
            <w:tcW w:w="928" w:type="dxa"/>
            <w:tcBorders>
              <w:top w:val="single" w:sz="4" w:space="0" w:color="auto"/>
              <w:bottom w:val="single" w:sz="4" w:space="0" w:color="auto"/>
            </w:tcBorders>
            <w:tcMar>
              <w:top w:w="0" w:type="dxa"/>
              <w:bottom w:w="0" w:type="dxa"/>
            </w:tcMar>
          </w:tcPr>
          <w:p w14:paraId="3205FAD2"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31,501</w:t>
            </w:r>
          </w:p>
        </w:tc>
        <w:tc>
          <w:tcPr>
            <w:tcW w:w="795" w:type="dxa"/>
            <w:tcBorders>
              <w:top w:val="single" w:sz="4" w:space="0" w:color="auto"/>
              <w:bottom w:val="single" w:sz="4" w:space="0" w:color="auto"/>
            </w:tcBorders>
            <w:tcMar>
              <w:top w:w="0" w:type="dxa"/>
              <w:bottom w:w="0" w:type="dxa"/>
            </w:tcMar>
          </w:tcPr>
          <w:p w14:paraId="2A741359"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33,000</w:t>
            </w:r>
          </w:p>
        </w:tc>
        <w:tc>
          <w:tcPr>
            <w:tcW w:w="921" w:type="dxa"/>
            <w:tcBorders>
              <w:top w:val="single" w:sz="4" w:space="0" w:color="auto"/>
              <w:bottom w:val="single" w:sz="4" w:space="0" w:color="auto"/>
            </w:tcBorders>
            <w:tcMar>
              <w:top w:w="0" w:type="dxa"/>
              <w:bottom w:w="0" w:type="dxa"/>
            </w:tcMar>
          </w:tcPr>
          <w:p w14:paraId="4216F4A1"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51,001</w:t>
            </w:r>
          </w:p>
        </w:tc>
        <w:tc>
          <w:tcPr>
            <w:tcW w:w="766" w:type="dxa"/>
            <w:tcBorders>
              <w:top w:val="single" w:sz="4" w:space="0" w:color="auto"/>
              <w:bottom w:val="single" w:sz="4" w:space="0" w:color="auto"/>
            </w:tcBorders>
            <w:tcMar>
              <w:top w:w="0" w:type="dxa"/>
              <w:bottom w:w="0" w:type="dxa"/>
            </w:tcMar>
          </w:tcPr>
          <w:p w14:paraId="05B3A048"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52,500</w:t>
            </w:r>
          </w:p>
        </w:tc>
        <w:tc>
          <w:tcPr>
            <w:tcW w:w="954" w:type="dxa"/>
            <w:tcBorders>
              <w:top w:val="single" w:sz="4" w:space="0" w:color="auto"/>
              <w:bottom w:val="single" w:sz="4" w:space="0" w:color="auto"/>
            </w:tcBorders>
            <w:tcMar>
              <w:top w:w="0" w:type="dxa"/>
              <w:bottom w:w="0" w:type="dxa"/>
            </w:tcMar>
          </w:tcPr>
          <w:p w14:paraId="57188AD3"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70,501</w:t>
            </w:r>
          </w:p>
        </w:tc>
        <w:tc>
          <w:tcPr>
            <w:tcW w:w="766" w:type="dxa"/>
            <w:tcBorders>
              <w:top w:val="single" w:sz="4" w:space="0" w:color="auto"/>
              <w:bottom w:val="single" w:sz="4" w:space="0" w:color="auto"/>
            </w:tcBorders>
            <w:tcMar>
              <w:top w:w="0" w:type="dxa"/>
              <w:bottom w:w="0" w:type="dxa"/>
            </w:tcMar>
          </w:tcPr>
          <w:p w14:paraId="6392A1FB"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72,000</w:t>
            </w:r>
          </w:p>
        </w:tc>
        <w:tc>
          <w:tcPr>
            <w:tcW w:w="954" w:type="dxa"/>
            <w:tcBorders>
              <w:top w:val="single" w:sz="4" w:space="0" w:color="auto"/>
              <w:bottom w:val="single" w:sz="4" w:space="0" w:color="auto"/>
            </w:tcBorders>
            <w:tcMar>
              <w:top w:w="0" w:type="dxa"/>
              <w:bottom w:w="0" w:type="dxa"/>
            </w:tcMar>
          </w:tcPr>
          <w:p w14:paraId="0B5D1884"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90,001</w:t>
            </w:r>
          </w:p>
        </w:tc>
        <w:tc>
          <w:tcPr>
            <w:tcW w:w="766" w:type="dxa"/>
            <w:tcBorders>
              <w:top w:val="single" w:sz="4" w:space="0" w:color="auto"/>
              <w:bottom w:val="single" w:sz="4" w:space="0" w:color="auto"/>
            </w:tcBorders>
            <w:tcMar>
              <w:top w:w="0" w:type="dxa"/>
              <w:bottom w:w="0" w:type="dxa"/>
            </w:tcMar>
          </w:tcPr>
          <w:p w14:paraId="0D823CE0"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91,500</w:t>
            </w:r>
          </w:p>
        </w:tc>
      </w:tr>
      <w:tr w:rsidR="00B36E93" w:rsidRPr="00615296" w14:paraId="3569F83B" w14:textId="77777777" w:rsidTr="000A51F0">
        <w:trPr>
          <w:trHeight w:val="216"/>
          <w:jc w:val="center"/>
        </w:trPr>
        <w:tc>
          <w:tcPr>
            <w:tcW w:w="766" w:type="dxa"/>
            <w:tcBorders>
              <w:top w:val="single" w:sz="4" w:space="0" w:color="auto"/>
              <w:bottom w:val="single" w:sz="4" w:space="0" w:color="auto"/>
            </w:tcBorders>
            <w:tcMar>
              <w:top w:w="0" w:type="dxa"/>
              <w:bottom w:w="0" w:type="dxa"/>
            </w:tcMar>
          </w:tcPr>
          <w:p w14:paraId="5CC14277"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13,501</w:t>
            </w:r>
          </w:p>
        </w:tc>
        <w:tc>
          <w:tcPr>
            <w:tcW w:w="787" w:type="dxa"/>
            <w:tcBorders>
              <w:top w:val="single" w:sz="4" w:space="0" w:color="auto"/>
              <w:bottom w:val="single" w:sz="4" w:space="0" w:color="auto"/>
            </w:tcBorders>
            <w:tcMar>
              <w:top w:w="0" w:type="dxa"/>
              <w:bottom w:w="0" w:type="dxa"/>
            </w:tcMar>
          </w:tcPr>
          <w:p w14:paraId="7D1FA64B"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15,000</w:t>
            </w:r>
          </w:p>
        </w:tc>
        <w:tc>
          <w:tcPr>
            <w:tcW w:w="928" w:type="dxa"/>
            <w:tcBorders>
              <w:top w:val="single" w:sz="4" w:space="0" w:color="auto"/>
              <w:bottom w:val="single" w:sz="4" w:space="0" w:color="auto"/>
            </w:tcBorders>
            <w:tcMar>
              <w:top w:w="0" w:type="dxa"/>
              <w:bottom w:w="0" w:type="dxa"/>
            </w:tcMar>
          </w:tcPr>
          <w:p w14:paraId="423B8DFF"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33,001</w:t>
            </w:r>
          </w:p>
        </w:tc>
        <w:tc>
          <w:tcPr>
            <w:tcW w:w="795" w:type="dxa"/>
            <w:tcBorders>
              <w:top w:val="single" w:sz="4" w:space="0" w:color="auto"/>
              <w:bottom w:val="single" w:sz="4" w:space="0" w:color="auto"/>
            </w:tcBorders>
            <w:tcMar>
              <w:top w:w="0" w:type="dxa"/>
              <w:bottom w:w="0" w:type="dxa"/>
            </w:tcMar>
          </w:tcPr>
          <w:p w14:paraId="01C34822"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34,500</w:t>
            </w:r>
          </w:p>
        </w:tc>
        <w:tc>
          <w:tcPr>
            <w:tcW w:w="921" w:type="dxa"/>
            <w:tcBorders>
              <w:top w:val="single" w:sz="4" w:space="0" w:color="auto"/>
              <w:bottom w:val="single" w:sz="4" w:space="0" w:color="auto"/>
            </w:tcBorders>
            <w:tcMar>
              <w:top w:w="0" w:type="dxa"/>
              <w:bottom w:w="0" w:type="dxa"/>
            </w:tcMar>
          </w:tcPr>
          <w:p w14:paraId="3BB2E152"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52,501</w:t>
            </w:r>
          </w:p>
        </w:tc>
        <w:tc>
          <w:tcPr>
            <w:tcW w:w="766" w:type="dxa"/>
            <w:tcBorders>
              <w:top w:val="single" w:sz="4" w:space="0" w:color="auto"/>
              <w:bottom w:val="single" w:sz="4" w:space="0" w:color="auto"/>
            </w:tcBorders>
            <w:tcMar>
              <w:top w:w="0" w:type="dxa"/>
              <w:bottom w:w="0" w:type="dxa"/>
            </w:tcMar>
          </w:tcPr>
          <w:p w14:paraId="587ADDA2"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54,000</w:t>
            </w:r>
          </w:p>
        </w:tc>
        <w:tc>
          <w:tcPr>
            <w:tcW w:w="954" w:type="dxa"/>
            <w:tcBorders>
              <w:top w:val="single" w:sz="4" w:space="0" w:color="auto"/>
              <w:bottom w:val="single" w:sz="4" w:space="0" w:color="auto"/>
            </w:tcBorders>
            <w:tcMar>
              <w:top w:w="0" w:type="dxa"/>
              <w:bottom w:w="0" w:type="dxa"/>
            </w:tcMar>
          </w:tcPr>
          <w:p w14:paraId="7C956E55"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72,001</w:t>
            </w:r>
          </w:p>
        </w:tc>
        <w:tc>
          <w:tcPr>
            <w:tcW w:w="766" w:type="dxa"/>
            <w:tcBorders>
              <w:top w:val="single" w:sz="4" w:space="0" w:color="auto"/>
              <w:bottom w:val="single" w:sz="4" w:space="0" w:color="auto"/>
            </w:tcBorders>
            <w:tcMar>
              <w:top w:w="0" w:type="dxa"/>
              <w:bottom w:w="0" w:type="dxa"/>
            </w:tcMar>
          </w:tcPr>
          <w:p w14:paraId="0BB6B4F5"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73,500</w:t>
            </w:r>
          </w:p>
        </w:tc>
        <w:tc>
          <w:tcPr>
            <w:tcW w:w="954" w:type="dxa"/>
            <w:tcBorders>
              <w:top w:val="single" w:sz="4" w:space="0" w:color="auto"/>
              <w:bottom w:val="single" w:sz="4" w:space="0" w:color="auto"/>
            </w:tcBorders>
            <w:tcMar>
              <w:top w:w="0" w:type="dxa"/>
              <w:bottom w:w="0" w:type="dxa"/>
            </w:tcMar>
          </w:tcPr>
          <w:p w14:paraId="7B48DB10"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91,501</w:t>
            </w:r>
          </w:p>
        </w:tc>
        <w:tc>
          <w:tcPr>
            <w:tcW w:w="766" w:type="dxa"/>
            <w:tcBorders>
              <w:top w:val="single" w:sz="4" w:space="0" w:color="auto"/>
              <w:bottom w:val="single" w:sz="4" w:space="0" w:color="auto"/>
            </w:tcBorders>
            <w:tcMar>
              <w:top w:w="0" w:type="dxa"/>
              <w:bottom w:w="0" w:type="dxa"/>
            </w:tcMar>
          </w:tcPr>
          <w:p w14:paraId="350900A1"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93,000</w:t>
            </w:r>
          </w:p>
        </w:tc>
      </w:tr>
      <w:tr w:rsidR="00B36E93" w:rsidRPr="00615296" w14:paraId="64B39E7E" w14:textId="77777777" w:rsidTr="000A51F0">
        <w:trPr>
          <w:trHeight w:val="216"/>
          <w:jc w:val="center"/>
        </w:trPr>
        <w:tc>
          <w:tcPr>
            <w:tcW w:w="766" w:type="dxa"/>
            <w:tcBorders>
              <w:top w:val="single" w:sz="4" w:space="0" w:color="auto"/>
              <w:bottom w:val="single" w:sz="4" w:space="0" w:color="auto"/>
            </w:tcBorders>
            <w:tcMar>
              <w:top w:w="0" w:type="dxa"/>
              <w:bottom w:w="0" w:type="dxa"/>
            </w:tcMar>
          </w:tcPr>
          <w:p w14:paraId="3D64BDCF"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15,001</w:t>
            </w:r>
          </w:p>
        </w:tc>
        <w:tc>
          <w:tcPr>
            <w:tcW w:w="787" w:type="dxa"/>
            <w:tcBorders>
              <w:top w:val="single" w:sz="4" w:space="0" w:color="auto"/>
              <w:bottom w:val="single" w:sz="4" w:space="0" w:color="auto"/>
            </w:tcBorders>
            <w:tcMar>
              <w:top w:w="0" w:type="dxa"/>
              <w:bottom w:w="0" w:type="dxa"/>
            </w:tcMar>
          </w:tcPr>
          <w:p w14:paraId="5CD287E3"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16,500</w:t>
            </w:r>
          </w:p>
        </w:tc>
        <w:tc>
          <w:tcPr>
            <w:tcW w:w="928" w:type="dxa"/>
            <w:tcBorders>
              <w:top w:val="single" w:sz="4" w:space="0" w:color="auto"/>
              <w:bottom w:val="single" w:sz="4" w:space="0" w:color="auto"/>
            </w:tcBorders>
            <w:tcMar>
              <w:top w:w="0" w:type="dxa"/>
              <w:bottom w:w="0" w:type="dxa"/>
            </w:tcMar>
          </w:tcPr>
          <w:p w14:paraId="13B3F991"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34,501</w:t>
            </w:r>
          </w:p>
        </w:tc>
        <w:tc>
          <w:tcPr>
            <w:tcW w:w="795" w:type="dxa"/>
            <w:tcBorders>
              <w:top w:val="single" w:sz="4" w:space="0" w:color="auto"/>
              <w:bottom w:val="single" w:sz="4" w:space="0" w:color="auto"/>
            </w:tcBorders>
            <w:tcMar>
              <w:top w:w="0" w:type="dxa"/>
              <w:bottom w:w="0" w:type="dxa"/>
            </w:tcMar>
          </w:tcPr>
          <w:p w14:paraId="7A79EAF1"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36,000</w:t>
            </w:r>
          </w:p>
        </w:tc>
        <w:tc>
          <w:tcPr>
            <w:tcW w:w="921" w:type="dxa"/>
            <w:tcBorders>
              <w:top w:val="single" w:sz="4" w:space="0" w:color="auto"/>
              <w:bottom w:val="single" w:sz="4" w:space="0" w:color="auto"/>
            </w:tcBorders>
            <w:tcMar>
              <w:top w:w="0" w:type="dxa"/>
              <w:bottom w:w="0" w:type="dxa"/>
            </w:tcMar>
          </w:tcPr>
          <w:p w14:paraId="32371364"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54,001</w:t>
            </w:r>
          </w:p>
        </w:tc>
        <w:tc>
          <w:tcPr>
            <w:tcW w:w="766" w:type="dxa"/>
            <w:tcBorders>
              <w:top w:val="single" w:sz="4" w:space="0" w:color="auto"/>
              <w:bottom w:val="single" w:sz="4" w:space="0" w:color="auto"/>
            </w:tcBorders>
            <w:tcMar>
              <w:top w:w="0" w:type="dxa"/>
              <w:bottom w:w="0" w:type="dxa"/>
            </w:tcMar>
          </w:tcPr>
          <w:p w14:paraId="05EFB647"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55,500</w:t>
            </w:r>
          </w:p>
        </w:tc>
        <w:tc>
          <w:tcPr>
            <w:tcW w:w="954" w:type="dxa"/>
            <w:tcBorders>
              <w:top w:val="single" w:sz="4" w:space="0" w:color="auto"/>
              <w:bottom w:val="single" w:sz="4" w:space="0" w:color="auto"/>
            </w:tcBorders>
            <w:tcMar>
              <w:top w:w="0" w:type="dxa"/>
              <w:bottom w:w="0" w:type="dxa"/>
            </w:tcMar>
          </w:tcPr>
          <w:p w14:paraId="58307831"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73,501</w:t>
            </w:r>
          </w:p>
        </w:tc>
        <w:tc>
          <w:tcPr>
            <w:tcW w:w="766" w:type="dxa"/>
            <w:tcBorders>
              <w:top w:val="single" w:sz="4" w:space="0" w:color="auto"/>
              <w:bottom w:val="single" w:sz="4" w:space="0" w:color="auto"/>
            </w:tcBorders>
            <w:tcMar>
              <w:top w:w="0" w:type="dxa"/>
              <w:bottom w:w="0" w:type="dxa"/>
            </w:tcMar>
          </w:tcPr>
          <w:p w14:paraId="567FC4B2"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75,000</w:t>
            </w:r>
          </w:p>
        </w:tc>
        <w:tc>
          <w:tcPr>
            <w:tcW w:w="954" w:type="dxa"/>
            <w:tcBorders>
              <w:top w:val="single" w:sz="4" w:space="0" w:color="auto"/>
              <w:bottom w:val="single" w:sz="4" w:space="0" w:color="auto"/>
            </w:tcBorders>
            <w:tcMar>
              <w:top w:w="0" w:type="dxa"/>
              <w:bottom w:w="0" w:type="dxa"/>
            </w:tcMar>
          </w:tcPr>
          <w:p w14:paraId="7EA9B2C8"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93,001</w:t>
            </w:r>
          </w:p>
        </w:tc>
        <w:tc>
          <w:tcPr>
            <w:tcW w:w="766" w:type="dxa"/>
            <w:tcBorders>
              <w:top w:val="single" w:sz="4" w:space="0" w:color="auto"/>
              <w:bottom w:val="single" w:sz="4" w:space="0" w:color="auto"/>
            </w:tcBorders>
            <w:tcMar>
              <w:top w:w="0" w:type="dxa"/>
              <w:bottom w:w="0" w:type="dxa"/>
            </w:tcMar>
          </w:tcPr>
          <w:p w14:paraId="4F3CA5DB"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94,500</w:t>
            </w:r>
          </w:p>
        </w:tc>
      </w:tr>
      <w:tr w:rsidR="00B36E93" w:rsidRPr="00615296" w14:paraId="336D84FA" w14:textId="77777777" w:rsidTr="000A51F0">
        <w:trPr>
          <w:trHeight w:val="216"/>
          <w:jc w:val="center"/>
        </w:trPr>
        <w:tc>
          <w:tcPr>
            <w:tcW w:w="766" w:type="dxa"/>
            <w:tcBorders>
              <w:top w:val="single" w:sz="4" w:space="0" w:color="auto"/>
              <w:bottom w:val="single" w:sz="4" w:space="0" w:color="auto"/>
            </w:tcBorders>
            <w:tcMar>
              <w:top w:w="0" w:type="dxa"/>
              <w:bottom w:w="0" w:type="dxa"/>
            </w:tcMar>
          </w:tcPr>
          <w:p w14:paraId="59D4431B"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16,501</w:t>
            </w:r>
          </w:p>
        </w:tc>
        <w:tc>
          <w:tcPr>
            <w:tcW w:w="787" w:type="dxa"/>
            <w:tcBorders>
              <w:top w:val="single" w:sz="4" w:space="0" w:color="auto"/>
              <w:bottom w:val="single" w:sz="4" w:space="0" w:color="auto"/>
            </w:tcBorders>
            <w:tcMar>
              <w:top w:w="0" w:type="dxa"/>
              <w:bottom w:w="0" w:type="dxa"/>
            </w:tcMar>
          </w:tcPr>
          <w:p w14:paraId="3F1F3BE6"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18,000</w:t>
            </w:r>
          </w:p>
        </w:tc>
        <w:tc>
          <w:tcPr>
            <w:tcW w:w="928" w:type="dxa"/>
            <w:tcBorders>
              <w:top w:val="single" w:sz="4" w:space="0" w:color="auto"/>
              <w:bottom w:val="single" w:sz="4" w:space="0" w:color="auto"/>
            </w:tcBorders>
            <w:tcMar>
              <w:top w:w="0" w:type="dxa"/>
              <w:bottom w:w="0" w:type="dxa"/>
            </w:tcMar>
          </w:tcPr>
          <w:p w14:paraId="2C49BF45"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36,001</w:t>
            </w:r>
          </w:p>
        </w:tc>
        <w:tc>
          <w:tcPr>
            <w:tcW w:w="795" w:type="dxa"/>
            <w:tcBorders>
              <w:top w:val="single" w:sz="4" w:space="0" w:color="auto"/>
              <w:bottom w:val="single" w:sz="4" w:space="0" w:color="auto"/>
            </w:tcBorders>
            <w:tcMar>
              <w:top w:w="0" w:type="dxa"/>
              <w:bottom w:w="0" w:type="dxa"/>
            </w:tcMar>
          </w:tcPr>
          <w:p w14:paraId="243B964E"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37,500</w:t>
            </w:r>
          </w:p>
        </w:tc>
        <w:tc>
          <w:tcPr>
            <w:tcW w:w="921" w:type="dxa"/>
            <w:tcBorders>
              <w:top w:val="single" w:sz="4" w:space="0" w:color="auto"/>
              <w:bottom w:val="single" w:sz="4" w:space="0" w:color="auto"/>
            </w:tcBorders>
            <w:tcMar>
              <w:top w:w="0" w:type="dxa"/>
              <w:bottom w:w="0" w:type="dxa"/>
            </w:tcMar>
          </w:tcPr>
          <w:p w14:paraId="1D01F8D1"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55,501</w:t>
            </w:r>
          </w:p>
        </w:tc>
        <w:tc>
          <w:tcPr>
            <w:tcW w:w="766" w:type="dxa"/>
            <w:tcBorders>
              <w:top w:val="single" w:sz="4" w:space="0" w:color="auto"/>
              <w:bottom w:val="single" w:sz="4" w:space="0" w:color="auto"/>
            </w:tcBorders>
            <w:tcMar>
              <w:top w:w="0" w:type="dxa"/>
              <w:bottom w:w="0" w:type="dxa"/>
            </w:tcMar>
          </w:tcPr>
          <w:p w14:paraId="6FB33287"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57,000</w:t>
            </w:r>
          </w:p>
        </w:tc>
        <w:tc>
          <w:tcPr>
            <w:tcW w:w="954" w:type="dxa"/>
            <w:tcBorders>
              <w:top w:val="single" w:sz="4" w:space="0" w:color="auto"/>
              <w:bottom w:val="single" w:sz="4" w:space="0" w:color="auto"/>
            </w:tcBorders>
            <w:tcMar>
              <w:top w:w="0" w:type="dxa"/>
              <w:bottom w:w="0" w:type="dxa"/>
            </w:tcMar>
          </w:tcPr>
          <w:p w14:paraId="48A6659F"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75,001</w:t>
            </w:r>
          </w:p>
        </w:tc>
        <w:tc>
          <w:tcPr>
            <w:tcW w:w="766" w:type="dxa"/>
            <w:tcBorders>
              <w:top w:val="single" w:sz="4" w:space="0" w:color="auto"/>
              <w:bottom w:val="single" w:sz="4" w:space="0" w:color="auto"/>
            </w:tcBorders>
            <w:tcMar>
              <w:top w:w="0" w:type="dxa"/>
              <w:bottom w:w="0" w:type="dxa"/>
            </w:tcMar>
          </w:tcPr>
          <w:p w14:paraId="329552EA"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76,500</w:t>
            </w:r>
          </w:p>
        </w:tc>
        <w:tc>
          <w:tcPr>
            <w:tcW w:w="954" w:type="dxa"/>
            <w:tcBorders>
              <w:top w:val="single" w:sz="4" w:space="0" w:color="auto"/>
              <w:bottom w:val="single" w:sz="4" w:space="0" w:color="auto"/>
            </w:tcBorders>
            <w:tcMar>
              <w:top w:w="0" w:type="dxa"/>
              <w:bottom w:w="0" w:type="dxa"/>
            </w:tcMar>
          </w:tcPr>
          <w:p w14:paraId="259A9FCB"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94,501</w:t>
            </w:r>
          </w:p>
        </w:tc>
        <w:tc>
          <w:tcPr>
            <w:tcW w:w="766" w:type="dxa"/>
            <w:tcBorders>
              <w:top w:val="single" w:sz="4" w:space="0" w:color="auto"/>
              <w:bottom w:val="single" w:sz="4" w:space="0" w:color="auto"/>
            </w:tcBorders>
            <w:tcMar>
              <w:top w:w="0" w:type="dxa"/>
              <w:bottom w:w="0" w:type="dxa"/>
            </w:tcMar>
          </w:tcPr>
          <w:p w14:paraId="37F0FED8"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96,000</w:t>
            </w:r>
          </w:p>
        </w:tc>
      </w:tr>
      <w:tr w:rsidR="00B36E93" w:rsidRPr="00615296" w14:paraId="5A0035BE" w14:textId="77777777" w:rsidTr="000A51F0">
        <w:trPr>
          <w:trHeight w:val="216"/>
          <w:jc w:val="center"/>
        </w:trPr>
        <w:tc>
          <w:tcPr>
            <w:tcW w:w="766" w:type="dxa"/>
            <w:tcBorders>
              <w:top w:val="single" w:sz="4" w:space="0" w:color="auto"/>
              <w:bottom w:val="single" w:sz="4" w:space="0" w:color="auto"/>
            </w:tcBorders>
            <w:tcMar>
              <w:top w:w="0" w:type="dxa"/>
              <w:bottom w:w="0" w:type="dxa"/>
            </w:tcMar>
          </w:tcPr>
          <w:p w14:paraId="0B9342DD"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18,001</w:t>
            </w:r>
          </w:p>
        </w:tc>
        <w:tc>
          <w:tcPr>
            <w:tcW w:w="787" w:type="dxa"/>
            <w:tcBorders>
              <w:top w:val="single" w:sz="4" w:space="0" w:color="auto"/>
              <w:bottom w:val="single" w:sz="4" w:space="0" w:color="auto"/>
            </w:tcBorders>
            <w:tcMar>
              <w:top w:w="0" w:type="dxa"/>
              <w:bottom w:w="0" w:type="dxa"/>
            </w:tcMar>
          </w:tcPr>
          <w:p w14:paraId="2B78DC2C"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19,500</w:t>
            </w:r>
          </w:p>
        </w:tc>
        <w:tc>
          <w:tcPr>
            <w:tcW w:w="928" w:type="dxa"/>
            <w:tcBorders>
              <w:top w:val="single" w:sz="4" w:space="0" w:color="auto"/>
              <w:bottom w:val="single" w:sz="4" w:space="0" w:color="auto"/>
            </w:tcBorders>
            <w:tcMar>
              <w:top w:w="0" w:type="dxa"/>
              <w:bottom w:w="0" w:type="dxa"/>
            </w:tcMar>
          </w:tcPr>
          <w:p w14:paraId="56A34D30"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37,501</w:t>
            </w:r>
          </w:p>
        </w:tc>
        <w:tc>
          <w:tcPr>
            <w:tcW w:w="795" w:type="dxa"/>
            <w:tcBorders>
              <w:top w:val="single" w:sz="4" w:space="0" w:color="auto"/>
              <w:bottom w:val="single" w:sz="4" w:space="0" w:color="auto"/>
            </w:tcBorders>
            <w:tcMar>
              <w:top w:w="0" w:type="dxa"/>
              <w:bottom w:w="0" w:type="dxa"/>
            </w:tcMar>
          </w:tcPr>
          <w:p w14:paraId="51D51609"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39,000</w:t>
            </w:r>
          </w:p>
        </w:tc>
        <w:tc>
          <w:tcPr>
            <w:tcW w:w="921" w:type="dxa"/>
            <w:tcBorders>
              <w:top w:val="single" w:sz="4" w:space="0" w:color="auto"/>
              <w:bottom w:val="single" w:sz="4" w:space="0" w:color="auto"/>
            </w:tcBorders>
            <w:tcMar>
              <w:top w:w="0" w:type="dxa"/>
              <w:bottom w:w="0" w:type="dxa"/>
            </w:tcMar>
          </w:tcPr>
          <w:p w14:paraId="76BB2AD0"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57,001</w:t>
            </w:r>
          </w:p>
        </w:tc>
        <w:tc>
          <w:tcPr>
            <w:tcW w:w="766" w:type="dxa"/>
            <w:tcBorders>
              <w:top w:val="single" w:sz="4" w:space="0" w:color="auto"/>
              <w:bottom w:val="single" w:sz="4" w:space="0" w:color="auto"/>
            </w:tcBorders>
            <w:tcMar>
              <w:top w:w="0" w:type="dxa"/>
              <w:bottom w:w="0" w:type="dxa"/>
            </w:tcMar>
          </w:tcPr>
          <w:p w14:paraId="05665BB6"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58,500</w:t>
            </w:r>
          </w:p>
        </w:tc>
        <w:tc>
          <w:tcPr>
            <w:tcW w:w="954" w:type="dxa"/>
            <w:tcBorders>
              <w:top w:val="single" w:sz="4" w:space="0" w:color="auto"/>
              <w:bottom w:val="single" w:sz="4" w:space="0" w:color="auto"/>
            </w:tcBorders>
            <w:tcMar>
              <w:top w:w="0" w:type="dxa"/>
              <w:bottom w:w="0" w:type="dxa"/>
            </w:tcMar>
          </w:tcPr>
          <w:p w14:paraId="42D90931"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76,501</w:t>
            </w:r>
          </w:p>
        </w:tc>
        <w:tc>
          <w:tcPr>
            <w:tcW w:w="766" w:type="dxa"/>
            <w:tcBorders>
              <w:top w:val="single" w:sz="4" w:space="0" w:color="auto"/>
              <w:bottom w:val="single" w:sz="4" w:space="0" w:color="auto"/>
            </w:tcBorders>
            <w:tcMar>
              <w:top w:w="0" w:type="dxa"/>
              <w:bottom w:w="0" w:type="dxa"/>
            </w:tcMar>
          </w:tcPr>
          <w:p w14:paraId="1B427FDC"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78,000</w:t>
            </w:r>
          </w:p>
        </w:tc>
        <w:tc>
          <w:tcPr>
            <w:tcW w:w="954" w:type="dxa"/>
            <w:tcBorders>
              <w:top w:val="single" w:sz="4" w:space="0" w:color="auto"/>
              <w:bottom w:val="single" w:sz="4" w:space="0" w:color="auto"/>
            </w:tcBorders>
            <w:tcMar>
              <w:top w:w="0" w:type="dxa"/>
              <w:bottom w:w="0" w:type="dxa"/>
            </w:tcMar>
          </w:tcPr>
          <w:p w14:paraId="612FD357"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96,001</w:t>
            </w:r>
          </w:p>
        </w:tc>
        <w:tc>
          <w:tcPr>
            <w:tcW w:w="766" w:type="dxa"/>
            <w:tcBorders>
              <w:top w:val="single" w:sz="4" w:space="0" w:color="auto"/>
              <w:bottom w:val="single" w:sz="4" w:space="0" w:color="auto"/>
            </w:tcBorders>
            <w:tcMar>
              <w:top w:w="0" w:type="dxa"/>
              <w:bottom w:w="0" w:type="dxa"/>
            </w:tcMar>
          </w:tcPr>
          <w:p w14:paraId="02CBA832"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97,500</w:t>
            </w:r>
          </w:p>
        </w:tc>
      </w:tr>
      <w:tr w:rsidR="00B36E93" w:rsidRPr="00615296" w14:paraId="50D6A38B" w14:textId="77777777" w:rsidTr="000A51F0">
        <w:trPr>
          <w:trHeight w:val="216"/>
          <w:jc w:val="center"/>
        </w:trPr>
        <w:tc>
          <w:tcPr>
            <w:tcW w:w="766" w:type="dxa"/>
            <w:tcBorders>
              <w:top w:val="single" w:sz="4" w:space="0" w:color="auto"/>
              <w:bottom w:val="single" w:sz="4" w:space="0" w:color="auto"/>
            </w:tcBorders>
            <w:tcMar>
              <w:top w:w="0" w:type="dxa"/>
              <w:bottom w:w="0" w:type="dxa"/>
            </w:tcMar>
          </w:tcPr>
          <w:p w14:paraId="551AA0FA"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19,501</w:t>
            </w:r>
          </w:p>
        </w:tc>
        <w:tc>
          <w:tcPr>
            <w:tcW w:w="787" w:type="dxa"/>
            <w:tcBorders>
              <w:top w:val="single" w:sz="4" w:space="0" w:color="auto"/>
              <w:bottom w:val="single" w:sz="4" w:space="0" w:color="auto"/>
            </w:tcBorders>
            <w:tcMar>
              <w:top w:w="0" w:type="dxa"/>
              <w:bottom w:w="0" w:type="dxa"/>
            </w:tcMar>
          </w:tcPr>
          <w:p w14:paraId="799E7753"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21,000</w:t>
            </w:r>
          </w:p>
        </w:tc>
        <w:tc>
          <w:tcPr>
            <w:tcW w:w="928" w:type="dxa"/>
            <w:tcBorders>
              <w:top w:val="single" w:sz="4" w:space="0" w:color="auto"/>
              <w:bottom w:val="single" w:sz="4" w:space="0" w:color="auto"/>
            </w:tcBorders>
            <w:tcMar>
              <w:top w:w="0" w:type="dxa"/>
              <w:bottom w:w="0" w:type="dxa"/>
            </w:tcMar>
          </w:tcPr>
          <w:p w14:paraId="4F54A98E"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39,001</w:t>
            </w:r>
          </w:p>
        </w:tc>
        <w:tc>
          <w:tcPr>
            <w:tcW w:w="795" w:type="dxa"/>
            <w:tcBorders>
              <w:top w:val="single" w:sz="4" w:space="0" w:color="auto"/>
              <w:bottom w:val="single" w:sz="4" w:space="0" w:color="auto"/>
            </w:tcBorders>
            <w:tcMar>
              <w:top w:w="0" w:type="dxa"/>
              <w:bottom w:w="0" w:type="dxa"/>
            </w:tcMar>
          </w:tcPr>
          <w:p w14:paraId="7DF996E8"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40,500</w:t>
            </w:r>
          </w:p>
        </w:tc>
        <w:tc>
          <w:tcPr>
            <w:tcW w:w="921" w:type="dxa"/>
            <w:tcBorders>
              <w:top w:val="single" w:sz="4" w:space="0" w:color="auto"/>
              <w:bottom w:val="single" w:sz="4" w:space="0" w:color="auto"/>
            </w:tcBorders>
            <w:tcMar>
              <w:top w:w="0" w:type="dxa"/>
              <w:bottom w:w="0" w:type="dxa"/>
            </w:tcMar>
          </w:tcPr>
          <w:p w14:paraId="6B1F38D1"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58,501</w:t>
            </w:r>
          </w:p>
        </w:tc>
        <w:tc>
          <w:tcPr>
            <w:tcW w:w="766" w:type="dxa"/>
            <w:tcBorders>
              <w:top w:val="single" w:sz="4" w:space="0" w:color="auto"/>
              <w:bottom w:val="single" w:sz="4" w:space="0" w:color="auto"/>
            </w:tcBorders>
            <w:tcMar>
              <w:top w:w="0" w:type="dxa"/>
              <w:bottom w:w="0" w:type="dxa"/>
            </w:tcMar>
          </w:tcPr>
          <w:p w14:paraId="27D3918E"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60,000</w:t>
            </w:r>
          </w:p>
        </w:tc>
        <w:tc>
          <w:tcPr>
            <w:tcW w:w="954" w:type="dxa"/>
            <w:tcBorders>
              <w:top w:val="single" w:sz="4" w:space="0" w:color="auto"/>
              <w:bottom w:val="single" w:sz="4" w:space="0" w:color="auto"/>
            </w:tcBorders>
            <w:tcMar>
              <w:top w:w="0" w:type="dxa"/>
              <w:bottom w:w="0" w:type="dxa"/>
            </w:tcMar>
          </w:tcPr>
          <w:p w14:paraId="7A83B027"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78,001</w:t>
            </w:r>
          </w:p>
        </w:tc>
        <w:tc>
          <w:tcPr>
            <w:tcW w:w="766" w:type="dxa"/>
            <w:tcBorders>
              <w:top w:val="single" w:sz="4" w:space="0" w:color="auto"/>
              <w:bottom w:val="single" w:sz="4" w:space="0" w:color="auto"/>
            </w:tcBorders>
            <w:tcMar>
              <w:top w:w="0" w:type="dxa"/>
              <w:bottom w:w="0" w:type="dxa"/>
            </w:tcMar>
          </w:tcPr>
          <w:p w14:paraId="2909B185"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79,500</w:t>
            </w:r>
          </w:p>
        </w:tc>
        <w:tc>
          <w:tcPr>
            <w:tcW w:w="954" w:type="dxa"/>
            <w:tcBorders>
              <w:top w:val="single" w:sz="4" w:space="0" w:color="auto"/>
              <w:bottom w:val="single" w:sz="4" w:space="0" w:color="auto"/>
            </w:tcBorders>
            <w:tcMar>
              <w:top w:w="0" w:type="dxa"/>
              <w:bottom w:w="0" w:type="dxa"/>
            </w:tcMar>
          </w:tcPr>
          <w:p w14:paraId="73EBFDC6"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97,501</w:t>
            </w:r>
          </w:p>
        </w:tc>
        <w:tc>
          <w:tcPr>
            <w:tcW w:w="766" w:type="dxa"/>
            <w:tcBorders>
              <w:top w:val="single" w:sz="4" w:space="0" w:color="auto"/>
              <w:bottom w:val="single" w:sz="4" w:space="0" w:color="auto"/>
            </w:tcBorders>
            <w:tcMar>
              <w:top w:w="0" w:type="dxa"/>
              <w:bottom w:w="0" w:type="dxa"/>
            </w:tcMar>
          </w:tcPr>
          <w:p w14:paraId="3F73998E" w14:textId="77777777" w:rsidR="00B36E93" w:rsidRPr="00615296" w:rsidRDefault="00B36E93" w:rsidP="00A551D3">
            <w:pPr>
              <w:rPr>
                <w:rFonts w:asciiTheme="minorHAnsi" w:hAnsiTheme="minorHAnsi" w:cstheme="minorHAnsi"/>
                <w:sz w:val="22"/>
                <w:szCs w:val="22"/>
              </w:rPr>
            </w:pPr>
            <w:r w:rsidRPr="00615296">
              <w:rPr>
                <w:rFonts w:asciiTheme="minorHAnsi" w:hAnsiTheme="minorHAnsi" w:cstheme="minorHAnsi"/>
                <w:sz w:val="22"/>
                <w:szCs w:val="22"/>
              </w:rPr>
              <w:t>99,000</w:t>
            </w:r>
          </w:p>
        </w:tc>
      </w:tr>
    </w:tbl>
    <w:p w14:paraId="1157DA39" w14:textId="151A3C82" w:rsidR="00B34192" w:rsidRPr="00463E91" w:rsidRDefault="00B34192" w:rsidP="00B92054">
      <w:pPr>
        <w:rPr>
          <w:rFonts w:asciiTheme="minorHAnsi" w:hAnsiTheme="minorHAnsi" w:cstheme="minorHAnsi"/>
          <w:szCs w:val="24"/>
        </w:rPr>
      </w:pPr>
    </w:p>
    <w:p w14:paraId="1319ECB8" w14:textId="77777777" w:rsidR="005D5E66" w:rsidRPr="00463E91" w:rsidRDefault="005D5E66" w:rsidP="005D5E66">
      <w:pPr>
        <w:rPr>
          <w:rFonts w:asciiTheme="minorHAnsi" w:eastAsia="Calibri" w:hAnsiTheme="minorHAnsi" w:cstheme="minorHAnsi"/>
          <w:b/>
          <w:szCs w:val="24"/>
        </w:rPr>
      </w:pPr>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8460"/>
      </w:tblGrid>
      <w:tr w:rsidR="005D5E66" w:rsidRPr="00463E91" w14:paraId="46DFFE39" w14:textId="77777777" w:rsidTr="157CA5DF">
        <w:tc>
          <w:tcPr>
            <w:tcW w:w="8460" w:type="dxa"/>
            <w:tcBorders>
              <w:top w:val="single" w:sz="4" w:space="0" w:color="auto"/>
              <w:bottom w:val="double" w:sz="4" w:space="0" w:color="auto"/>
            </w:tcBorders>
            <w:shd w:val="clear" w:color="auto" w:fill="A8D08D"/>
          </w:tcPr>
          <w:p w14:paraId="649AFC2C" w14:textId="77777777" w:rsidR="005D5E66" w:rsidRPr="00463E91" w:rsidRDefault="005D5E66" w:rsidP="005D5E66">
            <w:pPr>
              <w:autoSpaceDE w:val="0"/>
              <w:autoSpaceDN w:val="0"/>
              <w:adjustRightInd w:val="0"/>
              <w:jc w:val="center"/>
              <w:rPr>
                <w:rFonts w:asciiTheme="minorHAnsi" w:hAnsiTheme="minorHAnsi" w:cstheme="minorHAnsi"/>
                <w:color w:val="000000"/>
                <w:szCs w:val="24"/>
                <w:lang w:eastAsia="en-GB"/>
              </w:rPr>
            </w:pPr>
            <w:r w:rsidRPr="00463E91">
              <w:rPr>
                <w:rFonts w:asciiTheme="minorHAnsi" w:hAnsiTheme="minorHAnsi" w:cstheme="minorHAnsi"/>
                <w:color w:val="000000"/>
                <w:szCs w:val="24"/>
                <w:lang w:eastAsia="en-GB"/>
              </w:rPr>
              <w:t xml:space="preserve">Form issued by the Office of the Parliamentary Commissioner </w:t>
            </w:r>
          </w:p>
          <w:p w14:paraId="28C92011" w14:textId="77777777" w:rsidR="005D5E66" w:rsidRPr="00463E91" w:rsidRDefault="005D5E66" w:rsidP="005D5E66">
            <w:pPr>
              <w:autoSpaceDE w:val="0"/>
              <w:autoSpaceDN w:val="0"/>
              <w:adjustRightInd w:val="0"/>
              <w:jc w:val="center"/>
              <w:rPr>
                <w:rFonts w:asciiTheme="minorHAnsi" w:hAnsiTheme="minorHAnsi" w:cstheme="minorHAnsi"/>
                <w:b/>
                <w:color w:val="000000"/>
                <w:szCs w:val="24"/>
                <w:lang w:eastAsia="en-GB"/>
              </w:rPr>
            </w:pPr>
            <w:r w:rsidRPr="00463E91">
              <w:rPr>
                <w:rFonts w:asciiTheme="minorHAnsi" w:hAnsiTheme="minorHAnsi" w:cstheme="minorHAnsi"/>
                <w:color w:val="000000"/>
                <w:szCs w:val="24"/>
                <w:lang w:eastAsia="en-GB"/>
              </w:rPr>
              <w:t>for Standards – April 2024</w:t>
            </w:r>
          </w:p>
        </w:tc>
      </w:tr>
    </w:tbl>
    <w:p w14:paraId="2A8FF11D" w14:textId="6F21AD9D" w:rsidR="005D5E66" w:rsidRPr="00463E91" w:rsidRDefault="005D5E66" w:rsidP="005D5E66">
      <w:pPr>
        <w:rPr>
          <w:rFonts w:asciiTheme="minorHAnsi" w:eastAsia="Calibri" w:hAnsiTheme="minorHAnsi" w:cstheme="minorHAnsi"/>
          <w:b/>
          <w:szCs w:val="24"/>
        </w:rPr>
      </w:pPr>
    </w:p>
    <w:p w14:paraId="7A0E5632" w14:textId="77777777" w:rsidR="00B11649" w:rsidRPr="00463E91" w:rsidRDefault="00B11649" w:rsidP="00B92054">
      <w:pPr>
        <w:rPr>
          <w:rFonts w:asciiTheme="minorHAnsi" w:hAnsiTheme="minorHAnsi" w:cstheme="minorHAnsi"/>
          <w:szCs w:val="24"/>
        </w:rPr>
      </w:pPr>
    </w:p>
    <w:sectPr w:rsidR="00B11649" w:rsidRPr="00463E91" w:rsidSect="00B92054">
      <w:headerReference w:type="even" r:id="rId12"/>
      <w:headerReference w:type="default" r:id="rId13"/>
      <w:footerReference w:type="even" r:id="rId14"/>
      <w:footerReference w:type="default" r:id="rId15"/>
      <w:headerReference w:type="first" r:id="rId16"/>
      <w:footerReference w:type="first" r:id="rId17"/>
      <w:type w:val="oddPage"/>
      <w:pgSz w:w="11907" w:h="16840" w:code="9"/>
      <w:pgMar w:top="1701"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E0233" w14:textId="77777777" w:rsidR="00154E2D" w:rsidRDefault="00154E2D">
      <w:r>
        <w:separator/>
      </w:r>
    </w:p>
  </w:endnote>
  <w:endnote w:type="continuationSeparator" w:id="0">
    <w:p w14:paraId="6AA123D4" w14:textId="77777777" w:rsidR="00154E2D" w:rsidRDefault="00154E2D">
      <w:r>
        <w:continuationSeparator/>
      </w:r>
    </w:p>
  </w:endnote>
  <w:endnote w:type="continuationNotice" w:id="1">
    <w:p w14:paraId="68070F26" w14:textId="77777777" w:rsidR="00154E2D" w:rsidRDefault="00154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55 Roman">
    <w:altName w:val="Lucida Sans Unicode"/>
    <w:panose1 w:val="00000000000000000000"/>
    <w:charset w:val="00"/>
    <w:family w:val="swiss"/>
    <w:notTrueType/>
    <w:pitch w:val="variable"/>
    <w:sig w:usb0="00000003" w:usb1="4000204A" w:usb2="00000000" w:usb3="00000000" w:csb0="00000001" w:csb1="00000000"/>
  </w:font>
  <w:font w:name="Minion Pro">
    <w:altName w:val="Times New Roman"/>
    <w:panose1 w:val="00000000000000000000"/>
    <w:charset w:val="00"/>
    <w:family w:val="roman"/>
    <w:notTrueType/>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Frutiger LT Std 45 Light">
    <w:altName w:val="Segoe UI Semilight"/>
    <w:panose1 w:val="00000000000000000000"/>
    <w:charset w:val="00"/>
    <w:family w:val="swiss"/>
    <w:notTrueType/>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0BF1" w14:textId="77777777" w:rsidR="002737CE" w:rsidRDefault="00273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E261" w14:textId="77777777" w:rsidR="002737CE" w:rsidRDefault="002737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C112" w14:textId="77777777" w:rsidR="002737CE" w:rsidRDefault="00273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75307" w14:textId="77777777" w:rsidR="00154E2D" w:rsidRDefault="00154E2D">
      <w:r>
        <w:separator/>
      </w:r>
    </w:p>
  </w:footnote>
  <w:footnote w:type="continuationSeparator" w:id="0">
    <w:p w14:paraId="3C64DAEC" w14:textId="77777777" w:rsidR="00154E2D" w:rsidRDefault="00154E2D">
      <w:r>
        <w:continuationSeparator/>
      </w:r>
    </w:p>
  </w:footnote>
  <w:footnote w:type="continuationNotice" w:id="1">
    <w:p w14:paraId="27377D81" w14:textId="77777777" w:rsidR="00154E2D" w:rsidRDefault="00154E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446B" w14:textId="77777777" w:rsidR="00F3118A" w:rsidRDefault="00F311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228993"/>
      <w:docPartObj>
        <w:docPartGallery w:val="Page Numbers (Top of Page)"/>
        <w:docPartUnique/>
      </w:docPartObj>
    </w:sdtPr>
    <w:sdtEndPr>
      <w:rPr>
        <w:noProof/>
      </w:rPr>
    </w:sdtEndPr>
    <w:sdtContent>
      <w:p w14:paraId="0DC87D9F" w14:textId="7C2F504E" w:rsidR="00615CEC" w:rsidRDefault="00615CE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F48459D" w14:textId="77777777" w:rsidR="00F3118A" w:rsidRDefault="00F3118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F87B" w14:textId="77777777" w:rsidR="002737CE" w:rsidRDefault="00273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4BB"/>
    <w:multiLevelType w:val="hybridMultilevel"/>
    <w:tmpl w:val="72407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D762A3"/>
    <w:multiLevelType w:val="hybridMultilevel"/>
    <w:tmpl w:val="7C22A5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343E5"/>
    <w:multiLevelType w:val="hybridMultilevel"/>
    <w:tmpl w:val="B6321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CD6E7D"/>
    <w:multiLevelType w:val="hybridMultilevel"/>
    <w:tmpl w:val="E06AF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C8572D"/>
    <w:multiLevelType w:val="hybridMultilevel"/>
    <w:tmpl w:val="5548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57D03"/>
    <w:multiLevelType w:val="hybridMultilevel"/>
    <w:tmpl w:val="4BC07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8E747A"/>
    <w:multiLevelType w:val="hybridMultilevel"/>
    <w:tmpl w:val="946463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472482"/>
    <w:multiLevelType w:val="hybridMultilevel"/>
    <w:tmpl w:val="9768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273390"/>
    <w:multiLevelType w:val="multilevel"/>
    <w:tmpl w:val="D8A867C0"/>
    <w:lvl w:ilvl="0">
      <w:start w:val="29"/>
      <w:numFmt w:val="decimal"/>
      <w:pStyle w:val="Para1"/>
      <w:suff w:val="space"/>
      <w:lvlText w:val="%1."/>
      <w:lvlJc w:val="left"/>
      <w:pPr>
        <w:ind w:left="0" w:firstLine="0"/>
      </w:pPr>
      <w:rPr>
        <w:rFonts w:hint="default"/>
      </w:rPr>
    </w:lvl>
    <w:lvl w:ilvl="1">
      <w:start w:val="1"/>
      <w:numFmt w:val="lowerLetter"/>
      <w:pStyle w:val="Para2"/>
      <w:lvlText w:val="%2)"/>
      <w:lvlJc w:val="left"/>
      <w:pPr>
        <w:tabs>
          <w:tab w:val="num" w:pos="340"/>
        </w:tabs>
        <w:ind w:left="340" w:hanging="340"/>
      </w:pPr>
      <w:rPr>
        <w:rFonts w:hint="default"/>
      </w:rPr>
    </w:lvl>
    <w:lvl w:ilvl="2">
      <w:start w:val="1"/>
      <w:numFmt w:val="lowerRoman"/>
      <w:pStyle w:val="Para3"/>
      <w:lvlText w:val="%3."/>
      <w:lvlJc w:val="left"/>
      <w:pPr>
        <w:tabs>
          <w:tab w:val="num" w:pos="737"/>
        </w:tabs>
        <w:ind w:left="737" w:hanging="397"/>
      </w:pPr>
      <w:rPr>
        <w:rFonts w:hint="default"/>
      </w:rPr>
    </w:lvl>
    <w:lvl w:ilvl="3">
      <w:start w:val="1"/>
      <w:numFmt w:val="bullet"/>
      <w:pStyle w:val="Para4"/>
      <w:lvlText w:val=""/>
      <w:lvlJc w:val="left"/>
      <w:pPr>
        <w:tabs>
          <w:tab w:val="num" w:pos="340"/>
        </w:tabs>
        <w:ind w:left="340" w:hanging="340"/>
      </w:pPr>
      <w:rPr>
        <w:rFonts w:ascii="Symbol" w:hAnsi="Symbol" w:hint="default"/>
        <w:sz w:val="23"/>
        <w:szCs w:val="23"/>
      </w:rPr>
    </w:lvl>
    <w:lvl w:ilvl="4">
      <w:start w:val="1"/>
      <w:numFmt w:val="bullet"/>
      <w:pStyle w:val="Para5"/>
      <w:lvlText w:val=""/>
      <w:lvlJc w:val="left"/>
      <w:pPr>
        <w:tabs>
          <w:tab w:val="num" w:pos="737"/>
        </w:tabs>
        <w:ind w:left="737" w:hanging="397"/>
      </w:pPr>
      <w:rPr>
        <w:rFonts w:ascii="Symbol" w:hAnsi="Symbol" w:hint="default"/>
        <w:sz w:val="20"/>
        <w:szCs w:val="20"/>
      </w:rPr>
    </w:lvl>
    <w:lvl w:ilvl="5">
      <w:start w:val="1"/>
      <w:numFmt w:val="bullet"/>
      <w:pStyle w:val="Para6"/>
      <w:lvlText w:val="—"/>
      <w:lvlJc w:val="left"/>
      <w:pPr>
        <w:tabs>
          <w:tab w:val="num" w:pos="340"/>
        </w:tabs>
        <w:ind w:left="340" w:hanging="340"/>
      </w:pPr>
      <w:rPr>
        <w:rFonts w:ascii="Times New Roman" w:hAnsi="Times New Roman" w:cs="Times New Roman"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9" w15:restartNumberingAfterBreak="0">
    <w:nsid w:val="309B619C"/>
    <w:multiLevelType w:val="hybridMultilevel"/>
    <w:tmpl w:val="E34A3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A440EE"/>
    <w:multiLevelType w:val="hybridMultilevel"/>
    <w:tmpl w:val="D0087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85C8A"/>
    <w:multiLevelType w:val="hybridMultilevel"/>
    <w:tmpl w:val="D26AD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7EA1747"/>
    <w:multiLevelType w:val="hybridMultilevel"/>
    <w:tmpl w:val="78D4BD28"/>
    <w:lvl w:ilvl="0" w:tplc="08090001">
      <w:start w:val="1"/>
      <w:numFmt w:val="bullet"/>
      <w:lvlText w:val=""/>
      <w:lvlJc w:val="left"/>
      <w:pPr>
        <w:ind w:left="780" w:hanging="360"/>
      </w:pPr>
      <w:rPr>
        <w:rFonts w:ascii="Symbol" w:hAnsi="Symbol"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15:restartNumberingAfterBreak="0">
    <w:nsid w:val="4D0456B7"/>
    <w:multiLevelType w:val="hybridMultilevel"/>
    <w:tmpl w:val="FF80846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33C78AD"/>
    <w:multiLevelType w:val="hybridMultilevel"/>
    <w:tmpl w:val="8264C1C8"/>
    <w:lvl w:ilvl="0" w:tplc="4B6023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F77E63"/>
    <w:multiLevelType w:val="hybridMultilevel"/>
    <w:tmpl w:val="FC4A2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084CBE"/>
    <w:multiLevelType w:val="multilevel"/>
    <w:tmpl w:val="073E2848"/>
    <w:lvl w:ilvl="0">
      <w:start w:val="1"/>
      <w:numFmt w:val="decimal"/>
      <w:pStyle w:val="Heading1"/>
      <w:lvlText w:val="%1"/>
      <w:lvlJc w:val="left"/>
      <w:pPr>
        <w:tabs>
          <w:tab w:val="num" w:pos="851"/>
        </w:tabs>
        <w:ind w:left="851" w:hanging="851"/>
      </w:pPr>
      <w:rPr>
        <w:rFonts w:ascii="Frutiger LT Std 55 Roman" w:hAnsi="Frutiger LT Std 55 Roman" w:hint="default"/>
        <w:b/>
        <w:i w:val="0"/>
        <w:color w:val="005232"/>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554C021B"/>
    <w:multiLevelType w:val="hybridMultilevel"/>
    <w:tmpl w:val="C33671A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FD12AED"/>
    <w:multiLevelType w:val="hybridMultilevel"/>
    <w:tmpl w:val="1B1C40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585F79"/>
    <w:multiLevelType w:val="multilevel"/>
    <w:tmpl w:val="964A2910"/>
    <w:lvl w:ilvl="0">
      <w:start w:val="1"/>
      <w:numFmt w:val="decimal"/>
      <w:pStyle w:val="XPara1"/>
      <w:suff w:val="space"/>
      <w:lvlText w:val="%1."/>
      <w:lvlJc w:val="left"/>
      <w:pPr>
        <w:ind w:left="0" w:firstLine="0"/>
      </w:pPr>
      <w:rPr>
        <w:rFonts w:hint="default"/>
      </w:rPr>
    </w:lvl>
    <w:lvl w:ilvl="1">
      <w:start w:val="1"/>
      <w:numFmt w:val="none"/>
      <w:lvlText w:val=""/>
      <w:lvlJc w:val="left"/>
      <w:pPr>
        <w:tabs>
          <w:tab w:val="num" w:pos="576"/>
        </w:tabs>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0" w15:restartNumberingAfterBreak="0">
    <w:nsid w:val="64026C5C"/>
    <w:multiLevelType w:val="hybridMultilevel"/>
    <w:tmpl w:val="AC48E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820268"/>
    <w:multiLevelType w:val="multilevel"/>
    <w:tmpl w:val="6B38E028"/>
    <w:lvl w:ilvl="0">
      <w:start w:val="1"/>
      <w:numFmt w:val="decimal"/>
      <w:pStyle w:val="CRPara1"/>
      <w:lvlText w:val="%1."/>
      <w:lvlJc w:val="left"/>
      <w:pPr>
        <w:tabs>
          <w:tab w:val="num" w:pos="567"/>
        </w:tabs>
        <w:ind w:left="567" w:hanging="567"/>
      </w:pPr>
      <w:rPr>
        <w:rFonts w:ascii="Minion Pro" w:hAnsi="Minion Pro" w:hint="default"/>
        <w:b/>
        <w:i w:val="0"/>
        <w:color w:val="005232"/>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6900047D"/>
    <w:multiLevelType w:val="multilevel"/>
    <w:tmpl w:val="CCE2725C"/>
    <w:lvl w:ilvl="0">
      <w:start w:val="1"/>
      <w:numFmt w:val="decimal"/>
      <w:pStyle w:val="XQuestion"/>
      <w:lvlText w:val="Q %1"/>
      <w:lvlJc w:val="left"/>
      <w:pPr>
        <w:tabs>
          <w:tab w:val="num" w:pos="567"/>
        </w:tabs>
        <w:ind w:left="567" w:hanging="567"/>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6CA539ED"/>
    <w:multiLevelType w:val="hybridMultilevel"/>
    <w:tmpl w:val="10EA24E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6D4A7E40"/>
    <w:multiLevelType w:val="hybridMultilevel"/>
    <w:tmpl w:val="DAEE5C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7043E8"/>
    <w:multiLevelType w:val="hybridMultilevel"/>
    <w:tmpl w:val="446426C0"/>
    <w:lvl w:ilvl="0" w:tplc="08090019">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71132314"/>
    <w:multiLevelType w:val="hybridMultilevel"/>
    <w:tmpl w:val="C53AF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94782C"/>
    <w:multiLevelType w:val="hybridMultilevel"/>
    <w:tmpl w:val="29F4F7A6"/>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4A41B48"/>
    <w:multiLevelType w:val="hybridMultilevel"/>
    <w:tmpl w:val="9676B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6D8181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0" w15:restartNumberingAfterBreak="0">
    <w:nsid w:val="796E5396"/>
    <w:multiLevelType w:val="hybridMultilevel"/>
    <w:tmpl w:val="AA3438C2"/>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1" w15:restartNumberingAfterBreak="0">
    <w:nsid w:val="7EEC7DB8"/>
    <w:multiLevelType w:val="hybridMultilevel"/>
    <w:tmpl w:val="A372C23A"/>
    <w:lvl w:ilvl="0" w:tplc="30DE35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4878102">
    <w:abstractNumId w:val="21"/>
  </w:num>
  <w:num w:numId="2" w16cid:durableId="973680754">
    <w:abstractNumId w:val="29"/>
  </w:num>
  <w:num w:numId="3" w16cid:durableId="1173645442">
    <w:abstractNumId w:val="19"/>
  </w:num>
  <w:num w:numId="4" w16cid:durableId="237205934">
    <w:abstractNumId w:val="22"/>
  </w:num>
  <w:num w:numId="5" w16cid:durableId="61370169">
    <w:abstractNumId w:val="16"/>
  </w:num>
  <w:num w:numId="6" w16cid:durableId="2052804744">
    <w:abstractNumId w:val="8"/>
  </w:num>
  <w:num w:numId="7" w16cid:durableId="2119568637">
    <w:abstractNumId w:val="2"/>
  </w:num>
  <w:num w:numId="8" w16cid:durableId="2058890683">
    <w:abstractNumId w:val="11"/>
  </w:num>
  <w:num w:numId="9" w16cid:durableId="1092779096">
    <w:abstractNumId w:val="0"/>
  </w:num>
  <w:num w:numId="10" w16cid:durableId="1373505373">
    <w:abstractNumId w:val="27"/>
  </w:num>
  <w:num w:numId="11" w16cid:durableId="484856348">
    <w:abstractNumId w:val="9"/>
  </w:num>
  <w:num w:numId="12" w16cid:durableId="201085">
    <w:abstractNumId w:val="5"/>
  </w:num>
  <w:num w:numId="13" w16cid:durableId="662011185">
    <w:abstractNumId w:val="15"/>
  </w:num>
  <w:num w:numId="14" w16cid:durableId="276257801">
    <w:abstractNumId w:val="24"/>
  </w:num>
  <w:num w:numId="15" w16cid:durableId="597713309">
    <w:abstractNumId w:val="25"/>
  </w:num>
  <w:num w:numId="16" w16cid:durableId="1420714696">
    <w:abstractNumId w:val="13"/>
  </w:num>
  <w:num w:numId="17" w16cid:durableId="211239344">
    <w:abstractNumId w:val="30"/>
  </w:num>
  <w:num w:numId="18" w16cid:durableId="394860680">
    <w:abstractNumId w:val="18"/>
  </w:num>
  <w:num w:numId="19" w16cid:durableId="1766415778">
    <w:abstractNumId w:val="23"/>
  </w:num>
  <w:num w:numId="20" w16cid:durableId="418600715">
    <w:abstractNumId w:val="6"/>
  </w:num>
  <w:num w:numId="21" w16cid:durableId="186796826">
    <w:abstractNumId w:val="14"/>
  </w:num>
  <w:num w:numId="22" w16cid:durableId="1044865478">
    <w:abstractNumId w:val="31"/>
  </w:num>
  <w:num w:numId="23" w16cid:durableId="1376735934">
    <w:abstractNumId w:val="26"/>
  </w:num>
  <w:num w:numId="24" w16cid:durableId="706297398">
    <w:abstractNumId w:val="1"/>
  </w:num>
  <w:num w:numId="25" w16cid:durableId="372584763">
    <w:abstractNumId w:val="12"/>
  </w:num>
  <w:num w:numId="26" w16cid:durableId="107042190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6543135">
    <w:abstractNumId w:val="10"/>
  </w:num>
  <w:num w:numId="28" w16cid:durableId="467363268">
    <w:abstractNumId w:val="7"/>
  </w:num>
  <w:num w:numId="29" w16cid:durableId="1899854255">
    <w:abstractNumId w:val="4"/>
  </w:num>
  <w:num w:numId="30" w16cid:durableId="1480266885">
    <w:abstractNumId w:val="3"/>
  </w:num>
  <w:num w:numId="31" w16cid:durableId="2126075901">
    <w:abstractNumId w:val="20"/>
  </w:num>
  <w:num w:numId="32" w16cid:durableId="1409691965">
    <w:abstractNumId w:val="17"/>
  </w:num>
  <w:num w:numId="33" w16cid:durableId="1183132937">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CE"/>
    <w:rsid w:val="00002EDC"/>
    <w:rsid w:val="00004E28"/>
    <w:rsid w:val="00005CBE"/>
    <w:rsid w:val="000156CA"/>
    <w:rsid w:val="00016CB3"/>
    <w:rsid w:val="00021A4A"/>
    <w:rsid w:val="00021F0F"/>
    <w:rsid w:val="0003020A"/>
    <w:rsid w:val="00034772"/>
    <w:rsid w:val="00051C0F"/>
    <w:rsid w:val="00053B77"/>
    <w:rsid w:val="000609F0"/>
    <w:rsid w:val="0006742C"/>
    <w:rsid w:val="00082E30"/>
    <w:rsid w:val="000942B8"/>
    <w:rsid w:val="000A2FBB"/>
    <w:rsid w:val="000A51F0"/>
    <w:rsid w:val="000B4B47"/>
    <w:rsid w:val="000B7749"/>
    <w:rsid w:val="000C585F"/>
    <w:rsid w:val="000C7D09"/>
    <w:rsid w:val="000D416D"/>
    <w:rsid w:val="000D76E4"/>
    <w:rsid w:val="000F1FEB"/>
    <w:rsid w:val="000F6DAD"/>
    <w:rsid w:val="000F7181"/>
    <w:rsid w:val="00100883"/>
    <w:rsid w:val="00102A8A"/>
    <w:rsid w:val="00104CB5"/>
    <w:rsid w:val="00106BA8"/>
    <w:rsid w:val="00110A13"/>
    <w:rsid w:val="001115B7"/>
    <w:rsid w:val="00111BC4"/>
    <w:rsid w:val="001150DC"/>
    <w:rsid w:val="0011637B"/>
    <w:rsid w:val="0013079D"/>
    <w:rsid w:val="00131149"/>
    <w:rsid w:val="0014761F"/>
    <w:rsid w:val="00150017"/>
    <w:rsid w:val="001502EF"/>
    <w:rsid w:val="001542D3"/>
    <w:rsid w:val="00154E2D"/>
    <w:rsid w:val="001828EA"/>
    <w:rsid w:val="00184E04"/>
    <w:rsid w:val="0018678C"/>
    <w:rsid w:val="00187017"/>
    <w:rsid w:val="001870DA"/>
    <w:rsid w:val="00195534"/>
    <w:rsid w:val="001A1AD2"/>
    <w:rsid w:val="001A3675"/>
    <w:rsid w:val="001A7BFF"/>
    <w:rsid w:val="001B1E61"/>
    <w:rsid w:val="001B3460"/>
    <w:rsid w:val="001B4869"/>
    <w:rsid w:val="001B4E6B"/>
    <w:rsid w:val="001B5443"/>
    <w:rsid w:val="001B6232"/>
    <w:rsid w:val="001C0B9F"/>
    <w:rsid w:val="001C3B8B"/>
    <w:rsid w:val="001C7343"/>
    <w:rsid w:val="001E0FED"/>
    <w:rsid w:val="001E3E22"/>
    <w:rsid w:val="001E4306"/>
    <w:rsid w:val="001F029A"/>
    <w:rsid w:val="001F04EA"/>
    <w:rsid w:val="002203AD"/>
    <w:rsid w:val="00223F72"/>
    <w:rsid w:val="00231E23"/>
    <w:rsid w:val="002421A9"/>
    <w:rsid w:val="002465A0"/>
    <w:rsid w:val="002472BB"/>
    <w:rsid w:val="00247D0A"/>
    <w:rsid w:val="00251581"/>
    <w:rsid w:val="00251A65"/>
    <w:rsid w:val="00251AC9"/>
    <w:rsid w:val="00252943"/>
    <w:rsid w:val="0025560C"/>
    <w:rsid w:val="00255E95"/>
    <w:rsid w:val="00272035"/>
    <w:rsid w:val="002737CE"/>
    <w:rsid w:val="00273845"/>
    <w:rsid w:val="0028042A"/>
    <w:rsid w:val="0028190C"/>
    <w:rsid w:val="002B0363"/>
    <w:rsid w:val="002B24FD"/>
    <w:rsid w:val="002B74B5"/>
    <w:rsid w:val="002B7CE0"/>
    <w:rsid w:val="002C6AE3"/>
    <w:rsid w:val="002D25EA"/>
    <w:rsid w:val="003058BC"/>
    <w:rsid w:val="00312726"/>
    <w:rsid w:val="0031475D"/>
    <w:rsid w:val="003230FC"/>
    <w:rsid w:val="003238E8"/>
    <w:rsid w:val="00324DD9"/>
    <w:rsid w:val="00324E27"/>
    <w:rsid w:val="00331593"/>
    <w:rsid w:val="0033237F"/>
    <w:rsid w:val="00332A34"/>
    <w:rsid w:val="003508D4"/>
    <w:rsid w:val="00357BE0"/>
    <w:rsid w:val="003601CE"/>
    <w:rsid w:val="003711B7"/>
    <w:rsid w:val="00371223"/>
    <w:rsid w:val="003758B3"/>
    <w:rsid w:val="0038227D"/>
    <w:rsid w:val="003864AE"/>
    <w:rsid w:val="00390F85"/>
    <w:rsid w:val="003C1B10"/>
    <w:rsid w:val="003C3A29"/>
    <w:rsid w:val="003C5B8F"/>
    <w:rsid w:val="003D59E1"/>
    <w:rsid w:val="003E1F70"/>
    <w:rsid w:val="003F33ED"/>
    <w:rsid w:val="003F3A0E"/>
    <w:rsid w:val="003F688E"/>
    <w:rsid w:val="00406A0A"/>
    <w:rsid w:val="00422689"/>
    <w:rsid w:val="004272A5"/>
    <w:rsid w:val="004273D2"/>
    <w:rsid w:val="00434BE3"/>
    <w:rsid w:val="00436064"/>
    <w:rsid w:val="00437E51"/>
    <w:rsid w:val="00441D87"/>
    <w:rsid w:val="00445A84"/>
    <w:rsid w:val="00446288"/>
    <w:rsid w:val="00450039"/>
    <w:rsid w:val="004567C2"/>
    <w:rsid w:val="004576F0"/>
    <w:rsid w:val="00463E91"/>
    <w:rsid w:val="00470D51"/>
    <w:rsid w:val="00471067"/>
    <w:rsid w:val="00473B56"/>
    <w:rsid w:val="004767B6"/>
    <w:rsid w:val="00481D7E"/>
    <w:rsid w:val="0048267F"/>
    <w:rsid w:val="004968AB"/>
    <w:rsid w:val="004A094D"/>
    <w:rsid w:val="004B77DB"/>
    <w:rsid w:val="004C48B2"/>
    <w:rsid w:val="004E2A56"/>
    <w:rsid w:val="004F1C6B"/>
    <w:rsid w:val="004F6F39"/>
    <w:rsid w:val="00504F87"/>
    <w:rsid w:val="00510526"/>
    <w:rsid w:val="00511210"/>
    <w:rsid w:val="005132CD"/>
    <w:rsid w:val="005243E6"/>
    <w:rsid w:val="00526C35"/>
    <w:rsid w:val="005327D2"/>
    <w:rsid w:val="00533740"/>
    <w:rsid w:val="00537A9C"/>
    <w:rsid w:val="005464D3"/>
    <w:rsid w:val="00555534"/>
    <w:rsid w:val="0055626F"/>
    <w:rsid w:val="00561A08"/>
    <w:rsid w:val="00562E48"/>
    <w:rsid w:val="00571FEB"/>
    <w:rsid w:val="0057269E"/>
    <w:rsid w:val="0058129D"/>
    <w:rsid w:val="005902DB"/>
    <w:rsid w:val="00597A7E"/>
    <w:rsid w:val="005A6583"/>
    <w:rsid w:val="005B64AB"/>
    <w:rsid w:val="005B64DA"/>
    <w:rsid w:val="005B6B39"/>
    <w:rsid w:val="005D5E66"/>
    <w:rsid w:val="005E0388"/>
    <w:rsid w:val="005E0470"/>
    <w:rsid w:val="005E0616"/>
    <w:rsid w:val="005E1274"/>
    <w:rsid w:val="005F3108"/>
    <w:rsid w:val="006015E9"/>
    <w:rsid w:val="006124D0"/>
    <w:rsid w:val="00615296"/>
    <w:rsid w:val="006158AA"/>
    <w:rsid w:val="00615CEC"/>
    <w:rsid w:val="00615DF8"/>
    <w:rsid w:val="00617361"/>
    <w:rsid w:val="00620D4F"/>
    <w:rsid w:val="0063118A"/>
    <w:rsid w:val="006445D6"/>
    <w:rsid w:val="00657053"/>
    <w:rsid w:val="00685DC9"/>
    <w:rsid w:val="00697947"/>
    <w:rsid w:val="006A01AF"/>
    <w:rsid w:val="006B168F"/>
    <w:rsid w:val="006B5BC0"/>
    <w:rsid w:val="006C223E"/>
    <w:rsid w:val="006C2A9B"/>
    <w:rsid w:val="006C36A2"/>
    <w:rsid w:val="006D1E1B"/>
    <w:rsid w:val="006D7949"/>
    <w:rsid w:val="006E358B"/>
    <w:rsid w:val="006E4766"/>
    <w:rsid w:val="006F14E7"/>
    <w:rsid w:val="006F28F9"/>
    <w:rsid w:val="006F533C"/>
    <w:rsid w:val="007005B8"/>
    <w:rsid w:val="007028C4"/>
    <w:rsid w:val="007040A8"/>
    <w:rsid w:val="00704B29"/>
    <w:rsid w:val="007066B5"/>
    <w:rsid w:val="007132E0"/>
    <w:rsid w:val="00721190"/>
    <w:rsid w:val="007246AF"/>
    <w:rsid w:val="00724EEA"/>
    <w:rsid w:val="007332F8"/>
    <w:rsid w:val="00740F90"/>
    <w:rsid w:val="007429A0"/>
    <w:rsid w:val="00745BE8"/>
    <w:rsid w:val="00750C1C"/>
    <w:rsid w:val="007534BD"/>
    <w:rsid w:val="00757B45"/>
    <w:rsid w:val="00757FED"/>
    <w:rsid w:val="007705AA"/>
    <w:rsid w:val="00795302"/>
    <w:rsid w:val="007A3536"/>
    <w:rsid w:val="007B22AA"/>
    <w:rsid w:val="007C7AEA"/>
    <w:rsid w:val="007D52D3"/>
    <w:rsid w:val="007D629D"/>
    <w:rsid w:val="007E0F45"/>
    <w:rsid w:val="007E717F"/>
    <w:rsid w:val="007F01AF"/>
    <w:rsid w:val="007F33CF"/>
    <w:rsid w:val="00801A5A"/>
    <w:rsid w:val="0081128A"/>
    <w:rsid w:val="008218F2"/>
    <w:rsid w:val="00830811"/>
    <w:rsid w:val="0084525E"/>
    <w:rsid w:val="00854BCF"/>
    <w:rsid w:val="00855905"/>
    <w:rsid w:val="00856EE6"/>
    <w:rsid w:val="0086272F"/>
    <w:rsid w:val="0088411A"/>
    <w:rsid w:val="008843B7"/>
    <w:rsid w:val="00886944"/>
    <w:rsid w:val="00896BB1"/>
    <w:rsid w:val="008A6BE8"/>
    <w:rsid w:val="008B2468"/>
    <w:rsid w:val="008B31F4"/>
    <w:rsid w:val="008B338C"/>
    <w:rsid w:val="008B3E99"/>
    <w:rsid w:val="008B4ACA"/>
    <w:rsid w:val="008C13C9"/>
    <w:rsid w:val="008C52F0"/>
    <w:rsid w:val="008C78F8"/>
    <w:rsid w:val="008E1EF1"/>
    <w:rsid w:val="008E5F5A"/>
    <w:rsid w:val="00900A9C"/>
    <w:rsid w:val="00903DD6"/>
    <w:rsid w:val="00906E14"/>
    <w:rsid w:val="00907D78"/>
    <w:rsid w:val="00911B3F"/>
    <w:rsid w:val="00917E8C"/>
    <w:rsid w:val="00931E2D"/>
    <w:rsid w:val="0093262B"/>
    <w:rsid w:val="00936AA1"/>
    <w:rsid w:val="009404D1"/>
    <w:rsid w:val="00944FF7"/>
    <w:rsid w:val="00947329"/>
    <w:rsid w:val="00956CB7"/>
    <w:rsid w:val="00972CBF"/>
    <w:rsid w:val="009735E4"/>
    <w:rsid w:val="0097437F"/>
    <w:rsid w:val="0097440D"/>
    <w:rsid w:val="00980089"/>
    <w:rsid w:val="009855F1"/>
    <w:rsid w:val="00991678"/>
    <w:rsid w:val="009A020E"/>
    <w:rsid w:val="009A0B71"/>
    <w:rsid w:val="009A0E7F"/>
    <w:rsid w:val="009A2867"/>
    <w:rsid w:val="009B25FA"/>
    <w:rsid w:val="009B2C17"/>
    <w:rsid w:val="009B5528"/>
    <w:rsid w:val="009B5B09"/>
    <w:rsid w:val="009D4ECD"/>
    <w:rsid w:val="009D6F54"/>
    <w:rsid w:val="009E67A7"/>
    <w:rsid w:val="00A13179"/>
    <w:rsid w:val="00A200C2"/>
    <w:rsid w:val="00A21668"/>
    <w:rsid w:val="00A31611"/>
    <w:rsid w:val="00A31E9E"/>
    <w:rsid w:val="00A33F7D"/>
    <w:rsid w:val="00A34E05"/>
    <w:rsid w:val="00A363A1"/>
    <w:rsid w:val="00A41B3F"/>
    <w:rsid w:val="00A41D38"/>
    <w:rsid w:val="00A42E66"/>
    <w:rsid w:val="00A51F0B"/>
    <w:rsid w:val="00A52747"/>
    <w:rsid w:val="00A54C23"/>
    <w:rsid w:val="00A551D3"/>
    <w:rsid w:val="00A5532B"/>
    <w:rsid w:val="00A62DFA"/>
    <w:rsid w:val="00A75BB1"/>
    <w:rsid w:val="00A8163D"/>
    <w:rsid w:val="00A81F1B"/>
    <w:rsid w:val="00A841FC"/>
    <w:rsid w:val="00A84CC9"/>
    <w:rsid w:val="00AB5BCB"/>
    <w:rsid w:val="00AC523A"/>
    <w:rsid w:val="00AC6DEE"/>
    <w:rsid w:val="00AF124B"/>
    <w:rsid w:val="00AF2518"/>
    <w:rsid w:val="00B114AD"/>
    <w:rsid w:val="00B11649"/>
    <w:rsid w:val="00B14CA0"/>
    <w:rsid w:val="00B1621B"/>
    <w:rsid w:val="00B209EE"/>
    <w:rsid w:val="00B30091"/>
    <w:rsid w:val="00B3019E"/>
    <w:rsid w:val="00B34192"/>
    <w:rsid w:val="00B36E18"/>
    <w:rsid w:val="00B36E93"/>
    <w:rsid w:val="00B37F43"/>
    <w:rsid w:val="00B431C5"/>
    <w:rsid w:val="00B43871"/>
    <w:rsid w:val="00B52EA1"/>
    <w:rsid w:val="00B52F3C"/>
    <w:rsid w:val="00B641F2"/>
    <w:rsid w:val="00B66B1A"/>
    <w:rsid w:val="00B75A00"/>
    <w:rsid w:val="00B865E5"/>
    <w:rsid w:val="00B868B6"/>
    <w:rsid w:val="00B92054"/>
    <w:rsid w:val="00B92A52"/>
    <w:rsid w:val="00B93A4E"/>
    <w:rsid w:val="00B945F0"/>
    <w:rsid w:val="00B9560D"/>
    <w:rsid w:val="00B9575C"/>
    <w:rsid w:val="00BA2C89"/>
    <w:rsid w:val="00BA52E7"/>
    <w:rsid w:val="00BC242A"/>
    <w:rsid w:val="00BC7E42"/>
    <w:rsid w:val="00BD1C46"/>
    <w:rsid w:val="00BD627F"/>
    <w:rsid w:val="00BE03C7"/>
    <w:rsid w:val="00BE20A8"/>
    <w:rsid w:val="00BE60BB"/>
    <w:rsid w:val="00BF19FD"/>
    <w:rsid w:val="00BF4741"/>
    <w:rsid w:val="00BF4D90"/>
    <w:rsid w:val="00BF5AC4"/>
    <w:rsid w:val="00C147EC"/>
    <w:rsid w:val="00C21938"/>
    <w:rsid w:val="00C21C63"/>
    <w:rsid w:val="00C235C2"/>
    <w:rsid w:val="00C23847"/>
    <w:rsid w:val="00C31F4A"/>
    <w:rsid w:val="00C333F0"/>
    <w:rsid w:val="00C345D9"/>
    <w:rsid w:val="00C41715"/>
    <w:rsid w:val="00C43DD0"/>
    <w:rsid w:val="00C44E16"/>
    <w:rsid w:val="00C46EE0"/>
    <w:rsid w:val="00C511C5"/>
    <w:rsid w:val="00C5140E"/>
    <w:rsid w:val="00C560AC"/>
    <w:rsid w:val="00C56850"/>
    <w:rsid w:val="00C644CC"/>
    <w:rsid w:val="00C64747"/>
    <w:rsid w:val="00C71392"/>
    <w:rsid w:val="00C80D70"/>
    <w:rsid w:val="00C83324"/>
    <w:rsid w:val="00C944EF"/>
    <w:rsid w:val="00C95974"/>
    <w:rsid w:val="00CA1F7A"/>
    <w:rsid w:val="00CA4197"/>
    <w:rsid w:val="00CB2327"/>
    <w:rsid w:val="00CB38B5"/>
    <w:rsid w:val="00CC4ED4"/>
    <w:rsid w:val="00CF283E"/>
    <w:rsid w:val="00D020DE"/>
    <w:rsid w:val="00D03D77"/>
    <w:rsid w:val="00D223C4"/>
    <w:rsid w:val="00D22F0B"/>
    <w:rsid w:val="00D25427"/>
    <w:rsid w:val="00D41A2C"/>
    <w:rsid w:val="00D5234E"/>
    <w:rsid w:val="00D5263B"/>
    <w:rsid w:val="00D552BB"/>
    <w:rsid w:val="00D65C1B"/>
    <w:rsid w:val="00D65D87"/>
    <w:rsid w:val="00D745C6"/>
    <w:rsid w:val="00D747FD"/>
    <w:rsid w:val="00D82E31"/>
    <w:rsid w:val="00D86B5F"/>
    <w:rsid w:val="00D9207A"/>
    <w:rsid w:val="00DA05F0"/>
    <w:rsid w:val="00DA1DE3"/>
    <w:rsid w:val="00DA3FB5"/>
    <w:rsid w:val="00DB407A"/>
    <w:rsid w:val="00DB678E"/>
    <w:rsid w:val="00DB682C"/>
    <w:rsid w:val="00DD6DF1"/>
    <w:rsid w:val="00DE3A5E"/>
    <w:rsid w:val="00DE7D19"/>
    <w:rsid w:val="00DF0C0F"/>
    <w:rsid w:val="00DF24B2"/>
    <w:rsid w:val="00DF32F5"/>
    <w:rsid w:val="00DF7D98"/>
    <w:rsid w:val="00E02545"/>
    <w:rsid w:val="00E3112A"/>
    <w:rsid w:val="00E329B2"/>
    <w:rsid w:val="00E35433"/>
    <w:rsid w:val="00E5159A"/>
    <w:rsid w:val="00E63703"/>
    <w:rsid w:val="00E64F03"/>
    <w:rsid w:val="00E664B8"/>
    <w:rsid w:val="00E672E9"/>
    <w:rsid w:val="00E67FD9"/>
    <w:rsid w:val="00E73E0A"/>
    <w:rsid w:val="00E765C8"/>
    <w:rsid w:val="00E97164"/>
    <w:rsid w:val="00EA3598"/>
    <w:rsid w:val="00EB4CFB"/>
    <w:rsid w:val="00EB50C1"/>
    <w:rsid w:val="00EB5F13"/>
    <w:rsid w:val="00EC2A0C"/>
    <w:rsid w:val="00EC4CBD"/>
    <w:rsid w:val="00ED1436"/>
    <w:rsid w:val="00ED6ECE"/>
    <w:rsid w:val="00ED7375"/>
    <w:rsid w:val="00EF09CF"/>
    <w:rsid w:val="00EF78C7"/>
    <w:rsid w:val="00F0429C"/>
    <w:rsid w:val="00F07370"/>
    <w:rsid w:val="00F13998"/>
    <w:rsid w:val="00F220C2"/>
    <w:rsid w:val="00F264D0"/>
    <w:rsid w:val="00F3118A"/>
    <w:rsid w:val="00F331F4"/>
    <w:rsid w:val="00F340E1"/>
    <w:rsid w:val="00F41F9E"/>
    <w:rsid w:val="00F450BE"/>
    <w:rsid w:val="00F528F0"/>
    <w:rsid w:val="00F555DE"/>
    <w:rsid w:val="00F57E50"/>
    <w:rsid w:val="00F6148A"/>
    <w:rsid w:val="00F64F5F"/>
    <w:rsid w:val="00F821E4"/>
    <w:rsid w:val="00F82B86"/>
    <w:rsid w:val="00F8458C"/>
    <w:rsid w:val="00F9084F"/>
    <w:rsid w:val="00F91E41"/>
    <w:rsid w:val="00FA099A"/>
    <w:rsid w:val="00FA15C0"/>
    <w:rsid w:val="00FA251B"/>
    <w:rsid w:val="00FB5447"/>
    <w:rsid w:val="00FC1259"/>
    <w:rsid w:val="00FC4DDE"/>
    <w:rsid w:val="00FD58B5"/>
    <w:rsid w:val="00FE2348"/>
    <w:rsid w:val="00FF4A48"/>
    <w:rsid w:val="157CA5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ECF8A"/>
  <w15:docId w15:val="{BE61D965-ED88-4C19-99C7-5DB42ECA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6C35"/>
    <w:rPr>
      <w:rFonts w:ascii="Minion Pro" w:hAnsi="Minion Pro"/>
      <w:sz w:val="24"/>
      <w:lang w:eastAsia="en-US"/>
    </w:rPr>
  </w:style>
  <w:style w:type="paragraph" w:styleId="Heading1">
    <w:name w:val="heading 1"/>
    <w:basedOn w:val="Normal"/>
    <w:next w:val="Para"/>
    <w:qFormat/>
    <w:rsid w:val="00EF78C7"/>
    <w:pPr>
      <w:keepNext/>
      <w:numPr>
        <w:numId w:val="5"/>
      </w:numPr>
      <w:pBdr>
        <w:bottom w:val="single" w:sz="4" w:space="1" w:color="005232"/>
      </w:pBdr>
      <w:tabs>
        <w:tab w:val="clear" w:pos="851"/>
      </w:tabs>
      <w:spacing w:after="300" w:line="520" w:lineRule="exact"/>
      <w:ind w:left="0" w:firstLine="0"/>
      <w:outlineLvl w:val="0"/>
    </w:pPr>
    <w:rPr>
      <w:rFonts w:ascii="Frutiger LT Std 55 Roman" w:hAnsi="Frutiger LT Std 55 Roman" w:cs="Arial"/>
      <w:bCs/>
      <w:color w:val="005232"/>
      <w:spacing w:val="-10"/>
      <w:kern w:val="32"/>
      <w:sz w:val="44"/>
      <w:szCs w:val="44"/>
    </w:rPr>
  </w:style>
  <w:style w:type="paragraph" w:styleId="Heading2">
    <w:name w:val="heading 2"/>
    <w:basedOn w:val="Normal"/>
    <w:next w:val="Para"/>
    <w:qFormat/>
    <w:rsid w:val="00104CB5"/>
    <w:pPr>
      <w:keepNext/>
      <w:spacing w:before="340" w:after="200" w:line="290" w:lineRule="exact"/>
      <w:outlineLvl w:val="1"/>
    </w:pPr>
    <w:rPr>
      <w:rFonts w:ascii="Frutiger LT Std 45 Light" w:hAnsi="Frutiger LT Std 45 Light" w:cs="Arial"/>
      <w:b/>
      <w:bCs/>
      <w:iCs/>
      <w:color w:val="005232"/>
      <w:sz w:val="26"/>
      <w:szCs w:val="28"/>
    </w:rPr>
  </w:style>
  <w:style w:type="paragraph" w:styleId="Heading3">
    <w:name w:val="heading 3"/>
    <w:basedOn w:val="Normal"/>
    <w:next w:val="Para"/>
    <w:qFormat/>
    <w:rsid w:val="00104CB5"/>
    <w:pPr>
      <w:keepNext/>
      <w:spacing w:before="340" w:after="199" w:line="290" w:lineRule="exact"/>
      <w:outlineLvl w:val="2"/>
    </w:pPr>
    <w:rPr>
      <w:rFonts w:ascii="Frutiger LT Std 45 Light" w:hAnsi="Frutiger LT Std 45 Light" w:cs="Arial"/>
      <w:b/>
      <w:bCs/>
      <w:i/>
      <w:color w:val="005232"/>
      <w:szCs w:val="26"/>
    </w:rPr>
  </w:style>
  <w:style w:type="paragraph" w:styleId="Heading4">
    <w:name w:val="heading 4"/>
    <w:basedOn w:val="Normal"/>
    <w:next w:val="Para"/>
    <w:qFormat/>
    <w:rsid w:val="00104CB5"/>
    <w:pPr>
      <w:keepNext/>
      <w:spacing w:before="340" w:after="199" w:line="290" w:lineRule="exact"/>
      <w:outlineLvl w:val="3"/>
    </w:pPr>
    <w:rPr>
      <w:rFonts w:ascii="Frutiger LT Std 55 Roman" w:hAnsi="Frutiger LT Std 55 Roman"/>
      <w:bCs/>
      <w:i/>
      <w:color w:val="005232"/>
      <w:szCs w:val="28"/>
    </w:rPr>
  </w:style>
  <w:style w:type="paragraph" w:styleId="Heading5">
    <w:name w:val="heading 5"/>
    <w:basedOn w:val="Normal"/>
    <w:next w:val="Normal"/>
    <w:semiHidden/>
    <w:qFormat/>
    <w:rsid w:val="00A54C23"/>
    <w:pPr>
      <w:numPr>
        <w:ilvl w:val="4"/>
        <w:numId w:val="2"/>
      </w:numPr>
      <w:spacing w:before="240" w:after="60"/>
      <w:outlineLvl w:val="4"/>
    </w:pPr>
    <w:rPr>
      <w:b/>
      <w:bCs/>
      <w:i/>
      <w:iCs/>
      <w:sz w:val="26"/>
      <w:szCs w:val="26"/>
    </w:rPr>
  </w:style>
  <w:style w:type="paragraph" w:styleId="Heading6">
    <w:name w:val="heading 6"/>
    <w:basedOn w:val="Normal"/>
    <w:next w:val="Normal"/>
    <w:semiHidden/>
    <w:qFormat/>
    <w:rsid w:val="00A54C23"/>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54C23"/>
    <w:pPr>
      <w:numPr>
        <w:ilvl w:val="6"/>
        <w:numId w:val="2"/>
      </w:numPr>
      <w:spacing w:before="240" w:after="60"/>
      <w:outlineLvl w:val="6"/>
    </w:pPr>
    <w:rPr>
      <w:rFonts w:ascii="Times New Roman" w:hAnsi="Times New Roman"/>
      <w:szCs w:val="24"/>
    </w:rPr>
  </w:style>
  <w:style w:type="paragraph" w:styleId="Heading8">
    <w:name w:val="heading 8"/>
    <w:basedOn w:val="Normal"/>
    <w:next w:val="Normal"/>
    <w:semiHidden/>
    <w:qFormat/>
    <w:rsid w:val="00A54C23"/>
    <w:pPr>
      <w:numPr>
        <w:ilvl w:val="7"/>
        <w:numId w:val="2"/>
      </w:numPr>
      <w:spacing w:before="240" w:after="60"/>
      <w:outlineLvl w:val="7"/>
    </w:pPr>
    <w:rPr>
      <w:rFonts w:ascii="Times New Roman" w:hAnsi="Times New Roman"/>
      <w:i/>
      <w:iCs/>
      <w:szCs w:val="24"/>
    </w:rPr>
  </w:style>
  <w:style w:type="paragraph" w:styleId="Heading9">
    <w:name w:val="heading 9"/>
    <w:basedOn w:val="Normal"/>
    <w:next w:val="Normal"/>
    <w:semiHidden/>
    <w:qFormat/>
    <w:rsid w:val="00A54C23"/>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FC4DDE"/>
    <w:pPr>
      <w:spacing w:after="200" w:line="360" w:lineRule="auto"/>
      <w:jc w:val="both"/>
    </w:pPr>
    <w:rPr>
      <w:spacing w:val="-3"/>
      <w:szCs w:val="24"/>
    </w:rPr>
  </w:style>
  <w:style w:type="paragraph" w:styleId="Header">
    <w:name w:val="header"/>
    <w:basedOn w:val="Normal"/>
    <w:link w:val="HeaderChar"/>
    <w:uiPriority w:val="99"/>
    <w:rsid w:val="00D65C1B"/>
    <w:pPr>
      <w:tabs>
        <w:tab w:val="center" w:pos="4320"/>
        <w:tab w:val="right" w:pos="8640"/>
      </w:tabs>
      <w:spacing w:line="160" w:lineRule="exact"/>
    </w:pPr>
    <w:rPr>
      <w:rFonts w:ascii="Frutiger LT Std 55 Roman" w:hAnsi="Frutiger LT Std 55 Roman"/>
      <w:b/>
      <w:caps/>
      <w:color w:val="005232"/>
      <w:sz w:val="16"/>
    </w:rPr>
  </w:style>
  <w:style w:type="paragraph" w:customStyle="1" w:styleId="CRHeading2">
    <w:name w:val="C&amp;R Heading 2"/>
    <w:basedOn w:val="Normal"/>
    <w:next w:val="CRPara1"/>
    <w:semiHidden/>
    <w:rsid w:val="00A54C23"/>
    <w:pPr>
      <w:keepNext/>
      <w:spacing w:before="340" w:after="200" w:line="290" w:lineRule="exact"/>
    </w:pPr>
    <w:rPr>
      <w:rFonts w:ascii="Frutiger LT Std 45 Light" w:hAnsi="Frutiger LT Std 45 Light"/>
      <w:b/>
      <w:color w:val="005232"/>
      <w:sz w:val="28"/>
    </w:rPr>
  </w:style>
  <w:style w:type="paragraph" w:customStyle="1" w:styleId="CRPara1">
    <w:name w:val="C&amp;R Para 1"/>
    <w:basedOn w:val="Normal"/>
    <w:semiHidden/>
    <w:rsid w:val="00C46EE0"/>
    <w:pPr>
      <w:numPr>
        <w:numId w:val="1"/>
      </w:numPr>
      <w:spacing w:after="200" w:line="228" w:lineRule="auto"/>
      <w:jc w:val="both"/>
    </w:pPr>
    <w:rPr>
      <w:spacing w:val="-3"/>
      <w:szCs w:val="24"/>
    </w:rPr>
  </w:style>
  <w:style w:type="paragraph" w:styleId="Caption">
    <w:name w:val="caption"/>
    <w:basedOn w:val="Normal"/>
    <w:next w:val="Normal"/>
    <w:qFormat/>
    <w:rsid w:val="00A54C23"/>
    <w:pPr>
      <w:spacing w:before="120" w:after="120" w:line="220" w:lineRule="exact"/>
    </w:pPr>
    <w:rPr>
      <w:rFonts w:ascii="Frutiger LT Std 45 Light" w:hAnsi="Frutiger LT Std 45 Light"/>
      <w:b/>
      <w:bCs/>
      <w:sz w:val="18"/>
    </w:rPr>
  </w:style>
  <w:style w:type="character" w:styleId="FootnoteReference">
    <w:name w:val="footnote reference"/>
    <w:basedOn w:val="DefaultParagraphFont"/>
    <w:rsid w:val="002B0363"/>
    <w:rPr>
      <w:vertAlign w:val="superscript"/>
    </w:rPr>
  </w:style>
  <w:style w:type="paragraph" w:styleId="FootnoteText">
    <w:name w:val="footnote text"/>
    <w:basedOn w:val="Normal"/>
    <w:link w:val="FootnoteTextChar"/>
    <w:rsid w:val="002B0363"/>
    <w:pPr>
      <w:tabs>
        <w:tab w:val="left" w:pos="340"/>
      </w:tabs>
      <w:spacing w:after="120" w:line="180" w:lineRule="exact"/>
      <w:ind w:left="340" w:hanging="340"/>
    </w:pPr>
    <w:rPr>
      <w:rFonts w:ascii="Frutiger LT Std 55 Roman" w:hAnsi="Frutiger LT Std 55 Roman"/>
      <w:sz w:val="15"/>
    </w:rPr>
  </w:style>
  <w:style w:type="character" w:styleId="LineNumber">
    <w:name w:val="line number"/>
    <w:basedOn w:val="DefaultParagraphFont"/>
    <w:semiHidden/>
    <w:rsid w:val="00A54C23"/>
  </w:style>
  <w:style w:type="paragraph" w:styleId="TOC1">
    <w:name w:val="toc 1"/>
    <w:basedOn w:val="Normal"/>
    <w:next w:val="Normal"/>
    <w:autoRedefine/>
    <w:uiPriority w:val="39"/>
    <w:rsid w:val="00B641F2"/>
    <w:pPr>
      <w:tabs>
        <w:tab w:val="left" w:pos="425"/>
        <w:tab w:val="right" w:pos="8505"/>
      </w:tabs>
      <w:spacing w:before="227" w:line="290" w:lineRule="exact"/>
    </w:pPr>
    <w:rPr>
      <w:rFonts w:ascii="Frutiger LT Std 45 Light" w:hAnsi="Frutiger LT Std 45 Light"/>
      <w:b/>
      <w:color w:val="005232"/>
      <w:sz w:val="22"/>
    </w:rPr>
  </w:style>
  <w:style w:type="paragraph" w:styleId="TOC2">
    <w:name w:val="toc 2"/>
    <w:basedOn w:val="Normal"/>
    <w:next w:val="Normal"/>
    <w:autoRedefine/>
    <w:uiPriority w:val="39"/>
    <w:rsid w:val="00B37F43"/>
    <w:pPr>
      <w:tabs>
        <w:tab w:val="right" w:pos="8505"/>
      </w:tabs>
      <w:spacing w:line="290" w:lineRule="exact"/>
      <w:ind w:left="851"/>
    </w:pPr>
    <w:rPr>
      <w:rFonts w:ascii="Frutiger LT Std 55 Roman" w:hAnsi="Frutiger LT Std 55 Roman"/>
      <w:sz w:val="20"/>
    </w:rPr>
  </w:style>
  <w:style w:type="paragraph" w:styleId="TOC3">
    <w:name w:val="toc 3"/>
    <w:basedOn w:val="Normal"/>
    <w:next w:val="Normal"/>
    <w:autoRedefine/>
    <w:uiPriority w:val="39"/>
    <w:rsid w:val="002472BB"/>
    <w:pPr>
      <w:tabs>
        <w:tab w:val="left" w:pos="1276"/>
        <w:tab w:val="right" w:pos="8505"/>
      </w:tabs>
      <w:spacing w:line="290" w:lineRule="exact"/>
      <w:ind w:left="1276"/>
    </w:pPr>
    <w:rPr>
      <w:rFonts w:ascii="Frutiger LT Std 55 Roman" w:hAnsi="Frutiger LT Std 55 Roman"/>
      <w:sz w:val="20"/>
    </w:rPr>
  </w:style>
  <w:style w:type="paragraph" w:styleId="TOC4">
    <w:name w:val="toc 4"/>
    <w:basedOn w:val="Normal"/>
    <w:next w:val="Normal"/>
    <w:autoRedefine/>
    <w:uiPriority w:val="39"/>
    <w:rsid w:val="00B37F43"/>
    <w:pPr>
      <w:tabs>
        <w:tab w:val="right" w:pos="8505"/>
      </w:tabs>
      <w:spacing w:before="227" w:line="290" w:lineRule="exact"/>
      <w:ind w:left="425"/>
    </w:pPr>
    <w:rPr>
      <w:rFonts w:ascii="Frutiger LT Std 45 Light" w:hAnsi="Frutiger LT Std 45 Light"/>
      <w:b/>
      <w:color w:val="005232"/>
      <w:sz w:val="22"/>
    </w:rPr>
  </w:style>
  <w:style w:type="paragraph" w:customStyle="1" w:styleId="GraphicPara">
    <w:name w:val="Graphic Para"/>
    <w:basedOn w:val="Normal"/>
    <w:next w:val="Caption"/>
    <w:rsid w:val="001A7BFF"/>
    <w:pPr>
      <w:spacing w:after="200"/>
      <w:jc w:val="center"/>
    </w:pPr>
  </w:style>
  <w:style w:type="paragraph" w:customStyle="1" w:styleId="Heading1nonumber">
    <w:name w:val="Heading 1 (no number)"/>
    <w:basedOn w:val="Normal"/>
    <w:next w:val="Para"/>
    <w:rsid w:val="007534BD"/>
    <w:pPr>
      <w:keepNext/>
      <w:pBdr>
        <w:bottom w:val="single" w:sz="4" w:space="3" w:color="005232"/>
      </w:pBdr>
      <w:spacing w:after="300" w:line="520" w:lineRule="exact"/>
    </w:pPr>
    <w:rPr>
      <w:rFonts w:ascii="Frutiger LT Std 55 Roman" w:hAnsi="Frutiger LT Std 55 Roman"/>
      <w:color w:val="005232"/>
      <w:spacing w:val="-10"/>
      <w:sz w:val="44"/>
      <w:szCs w:val="44"/>
    </w:rPr>
  </w:style>
  <w:style w:type="paragraph" w:customStyle="1" w:styleId="NormalFrutiger">
    <w:name w:val="Normal Frutiger"/>
    <w:basedOn w:val="Normal"/>
    <w:rsid w:val="003058BC"/>
    <w:rPr>
      <w:rFonts w:ascii="Frutiger LT Std 55 Roman" w:hAnsi="Frutiger LT Std 55 Roman"/>
      <w:sz w:val="18"/>
    </w:rPr>
  </w:style>
  <w:style w:type="character" w:styleId="PageNumber">
    <w:name w:val="page number"/>
    <w:basedOn w:val="DefaultParagraphFont"/>
    <w:rsid w:val="00104CB5"/>
    <w:rPr>
      <w:rFonts w:ascii="Frutiger LT Std 45 Light" w:hAnsi="Frutiger LT Std 45 Light"/>
      <w:b/>
      <w:color w:val="005232"/>
      <w:sz w:val="16"/>
    </w:rPr>
  </w:style>
  <w:style w:type="paragraph" w:customStyle="1" w:styleId="ParaIndent">
    <w:name w:val="Para Indent"/>
    <w:basedOn w:val="Para"/>
    <w:next w:val="Para"/>
    <w:rsid w:val="00F64F5F"/>
    <w:pPr>
      <w:ind w:left="340"/>
    </w:pPr>
  </w:style>
  <w:style w:type="paragraph" w:customStyle="1" w:styleId="Para1">
    <w:name w:val="Para 1"/>
    <w:basedOn w:val="Para"/>
    <w:rsid w:val="00D65D87"/>
    <w:pPr>
      <w:numPr>
        <w:numId w:val="6"/>
      </w:numPr>
    </w:pPr>
  </w:style>
  <w:style w:type="paragraph" w:customStyle="1" w:styleId="Para2">
    <w:name w:val="Para 2"/>
    <w:basedOn w:val="Para"/>
    <w:rsid w:val="00D65D87"/>
    <w:pPr>
      <w:numPr>
        <w:ilvl w:val="1"/>
        <w:numId w:val="6"/>
      </w:numPr>
    </w:pPr>
  </w:style>
  <w:style w:type="paragraph" w:customStyle="1" w:styleId="Para3">
    <w:name w:val="Para 3"/>
    <w:basedOn w:val="Para"/>
    <w:rsid w:val="00D65D87"/>
    <w:pPr>
      <w:numPr>
        <w:ilvl w:val="2"/>
        <w:numId w:val="6"/>
      </w:numPr>
    </w:pPr>
  </w:style>
  <w:style w:type="paragraph" w:customStyle="1" w:styleId="Para4">
    <w:name w:val="Para 4"/>
    <w:basedOn w:val="Para"/>
    <w:rsid w:val="00D65D87"/>
    <w:pPr>
      <w:numPr>
        <w:ilvl w:val="3"/>
        <w:numId w:val="6"/>
      </w:numPr>
    </w:pPr>
  </w:style>
  <w:style w:type="paragraph" w:customStyle="1" w:styleId="Para5">
    <w:name w:val="Para 5"/>
    <w:basedOn w:val="Para"/>
    <w:rsid w:val="00D65D87"/>
    <w:pPr>
      <w:numPr>
        <w:ilvl w:val="4"/>
        <w:numId w:val="6"/>
      </w:numPr>
    </w:pPr>
  </w:style>
  <w:style w:type="paragraph" w:customStyle="1" w:styleId="Para6">
    <w:name w:val="Para 6"/>
    <w:basedOn w:val="Para"/>
    <w:rsid w:val="00D65D87"/>
    <w:pPr>
      <w:numPr>
        <w:ilvl w:val="5"/>
        <w:numId w:val="6"/>
      </w:numPr>
    </w:pPr>
  </w:style>
  <w:style w:type="paragraph" w:styleId="Quote">
    <w:name w:val="Quote"/>
    <w:basedOn w:val="Para"/>
    <w:next w:val="Para"/>
    <w:qFormat/>
    <w:rsid w:val="006124D0"/>
    <w:pPr>
      <w:spacing w:line="228" w:lineRule="auto"/>
      <w:ind w:left="567"/>
    </w:pPr>
  </w:style>
  <w:style w:type="character" w:customStyle="1" w:styleId="Recommendation">
    <w:name w:val="Recommendation"/>
    <w:basedOn w:val="DefaultParagraphFont"/>
    <w:rsid w:val="006124D0"/>
    <w:rPr>
      <w:b/>
      <w:color w:val="800000"/>
      <w:spacing w:val="-3"/>
      <w:lang w:val="en-GB"/>
    </w:rPr>
  </w:style>
  <w:style w:type="paragraph" w:customStyle="1" w:styleId="Tabletext">
    <w:name w:val="Table text"/>
    <w:basedOn w:val="Normal"/>
    <w:rsid w:val="0097437F"/>
    <w:rPr>
      <w:rFonts w:ascii="Frutiger LT Std 55 Roman" w:hAnsi="Frutiger LT Std 55 Roman"/>
      <w:sz w:val="18"/>
    </w:rPr>
  </w:style>
  <w:style w:type="paragraph" w:customStyle="1" w:styleId="Tabletextbold">
    <w:name w:val="Table text bold"/>
    <w:basedOn w:val="Normal"/>
    <w:rsid w:val="0097437F"/>
    <w:rPr>
      <w:rFonts w:ascii="Frutiger LT Std 45 Light" w:hAnsi="Frutiger LT Std 45 Light"/>
      <w:b/>
      <w:sz w:val="18"/>
    </w:rPr>
  </w:style>
  <w:style w:type="table" w:styleId="TableGrid">
    <w:name w:val="Table Grid"/>
    <w:basedOn w:val="TableNormal"/>
    <w:rsid w:val="00974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table" w:customStyle="1" w:styleId="TableCRC">
    <w:name w:val="Table CRC"/>
    <w:basedOn w:val="TableNormal"/>
    <w:rsid w:val="00974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rFonts w:ascii="Frutiger LT Std 55 Roman" w:hAnsi="Frutiger LT Std 55 Roman"/>
        <w:b/>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E0E0E0"/>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style>
  <w:style w:type="table" w:customStyle="1" w:styleId="TableCRCwhitetopleftcell">
    <w:name w:val="Table CRC (white top left cell)"/>
    <w:basedOn w:val="TableNormal"/>
    <w:rsid w:val="00974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rFonts w:ascii="Frutiger LT Std 55 Roman" w:hAnsi="Frutiger LT Std 55 Roman"/>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style>
  <w:style w:type="paragraph" w:customStyle="1" w:styleId="TableDatasource">
    <w:name w:val="Table: Data source"/>
    <w:basedOn w:val="Normal"/>
    <w:next w:val="Para"/>
    <w:rsid w:val="0097437F"/>
    <w:pPr>
      <w:spacing w:after="200" w:line="200" w:lineRule="exact"/>
    </w:pPr>
    <w:rPr>
      <w:rFonts w:ascii="Frutiger LT Std 55 Roman" w:hAnsi="Frutiger LT Std 55 Roman"/>
      <w:i/>
      <w:sz w:val="16"/>
    </w:rPr>
  </w:style>
  <w:style w:type="paragraph" w:customStyle="1" w:styleId="TOCHeading1">
    <w:name w:val="TOC Heading 1"/>
    <w:basedOn w:val="Normal"/>
    <w:next w:val="TOCHeading2"/>
    <w:rsid w:val="00B75A00"/>
    <w:pPr>
      <w:keepNext/>
      <w:pBdr>
        <w:bottom w:val="single" w:sz="4" w:space="3" w:color="005232"/>
      </w:pBdr>
      <w:spacing w:after="300" w:line="520" w:lineRule="exact"/>
    </w:pPr>
    <w:rPr>
      <w:rFonts w:ascii="Frutiger LT Std 55 Roman" w:hAnsi="Frutiger LT Std 55 Roman"/>
      <w:color w:val="005232"/>
      <w:spacing w:val="-10"/>
      <w:sz w:val="44"/>
      <w:szCs w:val="44"/>
    </w:rPr>
  </w:style>
  <w:style w:type="paragraph" w:customStyle="1" w:styleId="TOCHeading2">
    <w:name w:val="TOC Heading 2"/>
    <w:basedOn w:val="Normal"/>
    <w:next w:val="Normal"/>
    <w:rsid w:val="00B75A00"/>
    <w:pPr>
      <w:tabs>
        <w:tab w:val="right" w:pos="8505"/>
      </w:tabs>
    </w:pPr>
    <w:rPr>
      <w:rFonts w:ascii="Frutiger LT Std 45 Light" w:hAnsi="Frutiger LT Std 45 Light"/>
      <w:b/>
      <w:color w:val="005232"/>
      <w:sz w:val="28"/>
    </w:rPr>
  </w:style>
  <w:style w:type="character" w:customStyle="1" w:styleId="TOCPage">
    <w:name w:val="TOC Page"/>
    <w:basedOn w:val="DefaultParagraphFont"/>
    <w:rsid w:val="00B641F2"/>
    <w:rPr>
      <w:rFonts w:ascii="Frutiger LT Std 55 Roman" w:hAnsi="Frutiger LT Std 55 Roman"/>
      <w:b/>
      <w:i/>
      <w:color w:val="000000"/>
      <w:sz w:val="16"/>
    </w:rPr>
  </w:style>
  <w:style w:type="paragraph" w:customStyle="1" w:styleId="XHeading2">
    <w:name w:val="X Heading 2"/>
    <w:basedOn w:val="Normal"/>
    <w:next w:val="XPara"/>
    <w:rsid w:val="00034772"/>
    <w:pPr>
      <w:keepNext/>
      <w:spacing w:before="340" w:after="200" w:line="290" w:lineRule="exact"/>
    </w:pPr>
    <w:rPr>
      <w:rFonts w:ascii="Frutiger LT Std 45 Light" w:hAnsi="Frutiger LT Std 45 Light"/>
      <w:b/>
      <w:color w:val="005232"/>
    </w:rPr>
  </w:style>
  <w:style w:type="paragraph" w:customStyle="1" w:styleId="XPara">
    <w:name w:val="X Para"/>
    <w:basedOn w:val="Normal"/>
    <w:rsid w:val="00537A9C"/>
    <w:pPr>
      <w:spacing w:line="360" w:lineRule="auto"/>
      <w:jc w:val="both"/>
    </w:pPr>
    <w:rPr>
      <w:spacing w:val="-3"/>
      <w:sz w:val="20"/>
    </w:rPr>
  </w:style>
  <w:style w:type="paragraph" w:customStyle="1" w:styleId="XPara1">
    <w:name w:val="X Para 1"/>
    <w:basedOn w:val="XPara"/>
    <w:rsid w:val="005902DB"/>
    <w:pPr>
      <w:numPr>
        <w:numId w:val="3"/>
      </w:numPr>
    </w:pPr>
  </w:style>
  <w:style w:type="paragraph" w:customStyle="1" w:styleId="XQuestion">
    <w:name w:val="X Question"/>
    <w:basedOn w:val="XPara"/>
    <w:rsid w:val="005902DB"/>
    <w:pPr>
      <w:numPr>
        <w:numId w:val="4"/>
      </w:numPr>
    </w:pPr>
    <w:rPr>
      <w:b/>
    </w:rPr>
  </w:style>
  <w:style w:type="paragraph" w:customStyle="1" w:styleId="XHeading3">
    <w:name w:val="X Heading 3"/>
    <w:basedOn w:val="Normal"/>
    <w:next w:val="XPara"/>
    <w:rsid w:val="00034772"/>
    <w:pPr>
      <w:keepNext/>
      <w:spacing w:before="340" w:after="199" w:line="290" w:lineRule="exact"/>
    </w:pPr>
    <w:rPr>
      <w:rFonts w:ascii="Frutiger LT Std 45 Light" w:hAnsi="Frutiger LT Std 45 Light"/>
      <w:b/>
      <w:i/>
      <w:color w:val="005232"/>
      <w:sz w:val="20"/>
    </w:rPr>
  </w:style>
  <w:style w:type="paragraph" w:styleId="Title">
    <w:name w:val="Title"/>
    <w:basedOn w:val="Normal"/>
    <w:qFormat/>
    <w:rsid w:val="00251581"/>
    <w:pPr>
      <w:spacing w:after="510"/>
      <w:jc w:val="center"/>
      <w:outlineLvl w:val="0"/>
    </w:pPr>
    <w:rPr>
      <w:rFonts w:ascii="Frutiger LT Std 45 Light" w:hAnsi="Frutiger LT Std 45 Light" w:cs="Arial"/>
      <w:b/>
      <w:bCs/>
      <w:kern w:val="28"/>
      <w:sz w:val="32"/>
      <w:szCs w:val="32"/>
    </w:rPr>
  </w:style>
  <w:style w:type="paragraph" w:customStyle="1" w:styleId="Title2">
    <w:name w:val="Title 2"/>
    <w:basedOn w:val="Normal"/>
    <w:rsid w:val="00251581"/>
    <w:pPr>
      <w:spacing w:after="510" w:line="290" w:lineRule="atLeast"/>
      <w:jc w:val="center"/>
    </w:pPr>
    <w:rPr>
      <w:rFonts w:ascii="Frutiger LT Std 55 Roman" w:hAnsi="Frutiger LT Std 55 Roman"/>
      <w:szCs w:val="24"/>
      <w:lang w:eastAsia="en-GB"/>
    </w:rPr>
  </w:style>
  <w:style w:type="paragraph" w:styleId="Subtitle">
    <w:name w:val="Subtitle"/>
    <w:basedOn w:val="Normal"/>
    <w:qFormat/>
    <w:rsid w:val="00251581"/>
    <w:pPr>
      <w:spacing w:after="60"/>
      <w:jc w:val="center"/>
      <w:outlineLvl w:val="1"/>
    </w:pPr>
    <w:rPr>
      <w:rFonts w:ascii="Arial" w:hAnsi="Arial" w:cs="Arial"/>
      <w:szCs w:val="24"/>
    </w:rPr>
  </w:style>
  <w:style w:type="paragraph" w:styleId="Footer">
    <w:name w:val="footer"/>
    <w:basedOn w:val="Normal"/>
    <w:link w:val="FooterChar"/>
    <w:uiPriority w:val="99"/>
    <w:rsid w:val="00D65C1B"/>
    <w:pPr>
      <w:tabs>
        <w:tab w:val="center" w:pos="4513"/>
        <w:tab w:val="right" w:pos="9026"/>
      </w:tabs>
    </w:pPr>
  </w:style>
  <w:style w:type="character" w:customStyle="1" w:styleId="FooterChar">
    <w:name w:val="Footer Char"/>
    <w:basedOn w:val="DefaultParagraphFont"/>
    <w:link w:val="Footer"/>
    <w:uiPriority w:val="99"/>
    <w:rsid w:val="00D65C1B"/>
    <w:rPr>
      <w:rFonts w:ascii="Minion Pro" w:hAnsi="Minion Pro"/>
      <w:sz w:val="24"/>
      <w:lang w:eastAsia="en-US"/>
    </w:rPr>
  </w:style>
  <w:style w:type="paragraph" w:styleId="ListParagraph">
    <w:name w:val="List Paragraph"/>
    <w:basedOn w:val="Normal"/>
    <w:uiPriority w:val="34"/>
    <w:qFormat/>
    <w:rsid w:val="009A2867"/>
    <w:pPr>
      <w:ind w:left="720"/>
      <w:contextualSpacing/>
    </w:pPr>
  </w:style>
  <w:style w:type="paragraph" w:styleId="BalloonText">
    <w:name w:val="Balloon Text"/>
    <w:basedOn w:val="Normal"/>
    <w:link w:val="BalloonTextChar"/>
    <w:semiHidden/>
    <w:unhideWhenUsed/>
    <w:rsid w:val="00331593"/>
    <w:rPr>
      <w:rFonts w:ascii="Segoe UI" w:hAnsi="Segoe UI" w:cs="Segoe UI"/>
      <w:sz w:val="18"/>
      <w:szCs w:val="18"/>
    </w:rPr>
  </w:style>
  <w:style w:type="character" w:customStyle="1" w:styleId="BalloonTextChar">
    <w:name w:val="Balloon Text Char"/>
    <w:basedOn w:val="DefaultParagraphFont"/>
    <w:link w:val="BalloonText"/>
    <w:semiHidden/>
    <w:rsid w:val="00331593"/>
    <w:rPr>
      <w:rFonts w:ascii="Segoe UI" w:hAnsi="Segoe UI" w:cs="Segoe UI"/>
      <w:sz w:val="18"/>
      <w:szCs w:val="18"/>
      <w:lang w:eastAsia="en-US"/>
    </w:rPr>
  </w:style>
  <w:style w:type="character" w:customStyle="1" w:styleId="FootnoteTextChar">
    <w:name w:val="Footnote Text Char"/>
    <w:basedOn w:val="DefaultParagraphFont"/>
    <w:link w:val="FootnoteText"/>
    <w:rsid w:val="00450039"/>
    <w:rPr>
      <w:rFonts w:ascii="Frutiger LT Std 55 Roman" w:hAnsi="Frutiger LT Std 55 Roman"/>
      <w:sz w:val="15"/>
      <w:lang w:eastAsia="en-US"/>
    </w:rPr>
  </w:style>
  <w:style w:type="character" w:styleId="Hyperlink">
    <w:name w:val="Hyperlink"/>
    <w:basedOn w:val="DefaultParagraphFont"/>
    <w:unhideWhenUsed/>
    <w:rsid w:val="005F3108"/>
    <w:rPr>
      <w:color w:val="0000FF" w:themeColor="hyperlink"/>
      <w:u w:val="single"/>
    </w:rPr>
  </w:style>
  <w:style w:type="character" w:styleId="CommentReference">
    <w:name w:val="annotation reference"/>
    <w:basedOn w:val="DefaultParagraphFont"/>
    <w:semiHidden/>
    <w:unhideWhenUsed/>
    <w:rsid w:val="00D82E31"/>
    <w:rPr>
      <w:sz w:val="16"/>
      <w:szCs w:val="16"/>
    </w:rPr>
  </w:style>
  <w:style w:type="paragraph" w:styleId="CommentText">
    <w:name w:val="annotation text"/>
    <w:basedOn w:val="Normal"/>
    <w:link w:val="CommentTextChar"/>
    <w:uiPriority w:val="99"/>
    <w:semiHidden/>
    <w:unhideWhenUsed/>
    <w:rsid w:val="00D82E31"/>
    <w:rPr>
      <w:sz w:val="20"/>
    </w:rPr>
  </w:style>
  <w:style w:type="character" w:customStyle="1" w:styleId="CommentTextChar">
    <w:name w:val="Comment Text Char"/>
    <w:basedOn w:val="DefaultParagraphFont"/>
    <w:link w:val="CommentText"/>
    <w:uiPriority w:val="99"/>
    <w:semiHidden/>
    <w:rsid w:val="00D82E31"/>
    <w:rPr>
      <w:rFonts w:ascii="Minion Pro" w:hAnsi="Minion Pro"/>
      <w:lang w:eastAsia="en-US"/>
    </w:rPr>
  </w:style>
  <w:style w:type="paragraph" w:styleId="CommentSubject">
    <w:name w:val="annotation subject"/>
    <w:basedOn w:val="CommentText"/>
    <w:next w:val="CommentText"/>
    <w:link w:val="CommentSubjectChar"/>
    <w:semiHidden/>
    <w:unhideWhenUsed/>
    <w:rsid w:val="00D82E31"/>
    <w:rPr>
      <w:b/>
      <w:bCs/>
    </w:rPr>
  </w:style>
  <w:style w:type="character" w:customStyle="1" w:styleId="CommentSubjectChar">
    <w:name w:val="Comment Subject Char"/>
    <w:basedOn w:val="CommentTextChar"/>
    <w:link w:val="CommentSubject"/>
    <w:semiHidden/>
    <w:rsid w:val="00D82E31"/>
    <w:rPr>
      <w:rFonts w:ascii="Minion Pro" w:hAnsi="Minion Pro"/>
      <w:b/>
      <w:bCs/>
      <w:lang w:eastAsia="en-US"/>
    </w:rPr>
  </w:style>
  <w:style w:type="paragraph" w:styleId="Revision">
    <w:name w:val="Revision"/>
    <w:hidden/>
    <w:uiPriority w:val="99"/>
    <w:semiHidden/>
    <w:rsid w:val="00110A13"/>
    <w:rPr>
      <w:rFonts w:ascii="Minion Pro" w:hAnsi="Minion Pro"/>
      <w:sz w:val="24"/>
      <w:lang w:eastAsia="en-US"/>
    </w:rPr>
  </w:style>
  <w:style w:type="paragraph" w:customStyle="1" w:styleId="Default">
    <w:name w:val="Default"/>
    <w:rsid w:val="000A2FBB"/>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semiHidden/>
    <w:unhideWhenUsed/>
    <w:rsid w:val="002465A0"/>
    <w:rPr>
      <w:color w:val="800080" w:themeColor="followedHyperlink"/>
      <w:u w:val="single"/>
    </w:rPr>
  </w:style>
  <w:style w:type="character" w:customStyle="1" w:styleId="HeaderChar">
    <w:name w:val="Header Char"/>
    <w:basedOn w:val="DefaultParagraphFont"/>
    <w:link w:val="Header"/>
    <w:uiPriority w:val="99"/>
    <w:rsid w:val="00615CEC"/>
    <w:rPr>
      <w:rFonts w:ascii="Frutiger LT Std 55 Roman" w:hAnsi="Frutiger LT Std 55 Roman"/>
      <w:b/>
      <w:caps/>
      <w:color w:val="005232"/>
      <w:sz w:val="16"/>
      <w:lang w:eastAsia="en-US"/>
    </w:rPr>
  </w:style>
  <w:style w:type="character" w:styleId="UnresolvedMention">
    <w:name w:val="Unresolved Mention"/>
    <w:basedOn w:val="DefaultParagraphFont"/>
    <w:uiPriority w:val="99"/>
    <w:semiHidden/>
    <w:unhideWhenUsed/>
    <w:rsid w:val="001F0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4806">
      <w:bodyDiv w:val="1"/>
      <w:marLeft w:val="0"/>
      <w:marRight w:val="0"/>
      <w:marTop w:val="0"/>
      <w:marBottom w:val="0"/>
      <w:divBdr>
        <w:top w:val="none" w:sz="0" w:space="0" w:color="auto"/>
        <w:left w:val="none" w:sz="0" w:space="0" w:color="auto"/>
        <w:bottom w:val="none" w:sz="0" w:space="0" w:color="auto"/>
        <w:right w:val="none" w:sz="0" w:space="0" w:color="auto"/>
      </w:divBdr>
    </w:div>
    <w:div w:id="409304548">
      <w:bodyDiv w:val="1"/>
      <w:marLeft w:val="0"/>
      <w:marRight w:val="0"/>
      <w:marTop w:val="0"/>
      <w:marBottom w:val="0"/>
      <w:divBdr>
        <w:top w:val="none" w:sz="0" w:space="0" w:color="auto"/>
        <w:left w:val="none" w:sz="0" w:space="0" w:color="auto"/>
        <w:bottom w:val="none" w:sz="0" w:space="0" w:color="auto"/>
        <w:right w:val="none" w:sz="0" w:space="0" w:color="auto"/>
      </w:divBdr>
      <w:divsChild>
        <w:div w:id="278724922">
          <w:marLeft w:val="0"/>
          <w:marRight w:val="0"/>
          <w:marTop w:val="0"/>
          <w:marBottom w:val="0"/>
          <w:divBdr>
            <w:top w:val="none" w:sz="0" w:space="0" w:color="auto"/>
            <w:left w:val="none" w:sz="0" w:space="0" w:color="auto"/>
            <w:bottom w:val="none" w:sz="0" w:space="0" w:color="auto"/>
            <w:right w:val="none" w:sz="0" w:space="0" w:color="auto"/>
          </w:divBdr>
        </w:div>
        <w:div w:id="629676842">
          <w:marLeft w:val="0"/>
          <w:marRight w:val="0"/>
          <w:marTop w:val="0"/>
          <w:marBottom w:val="0"/>
          <w:divBdr>
            <w:top w:val="none" w:sz="0" w:space="0" w:color="auto"/>
            <w:left w:val="none" w:sz="0" w:space="0" w:color="auto"/>
            <w:bottom w:val="none" w:sz="0" w:space="0" w:color="auto"/>
            <w:right w:val="none" w:sz="0" w:space="0" w:color="auto"/>
          </w:divBdr>
        </w:div>
      </w:divsChild>
    </w:div>
    <w:div w:id="540820732">
      <w:bodyDiv w:val="1"/>
      <w:marLeft w:val="0"/>
      <w:marRight w:val="0"/>
      <w:marTop w:val="0"/>
      <w:marBottom w:val="0"/>
      <w:divBdr>
        <w:top w:val="none" w:sz="0" w:space="0" w:color="auto"/>
        <w:left w:val="none" w:sz="0" w:space="0" w:color="auto"/>
        <w:bottom w:val="none" w:sz="0" w:space="0" w:color="auto"/>
        <w:right w:val="none" w:sz="0" w:space="0" w:color="auto"/>
      </w:divBdr>
    </w:div>
    <w:div w:id="136178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rliament.uk/about/mps-and-lords/members/apg/rules-on-appg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fekcib\AppData\Local\Microsoft\Windows\Temporary%20Internet%20Files\Content.Outlook\9ECKSKB4\Draft%20Committee%20Report%20LATEST%20v2%20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6C04468A50E4D8219A6A619D8F044" ma:contentTypeVersion="16" ma:contentTypeDescription="Create a new document." ma:contentTypeScope="" ma:versionID="01074da2f8f1fce4c9f38653345793d6">
  <xsd:schema xmlns:xsd="http://www.w3.org/2001/XMLSchema" xmlns:xs="http://www.w3.org/2001/XMLSchema" xmlns:p="http://schemas.microsoft.com/office/2006/metadata/properties" xmlns:ns2="16e115b4-86af-4ccc-9a33-577ccacf429b" xmlns:ns3="aafa2825-3f6f-48a3-8216-7b98e4f26494" targetNamespace="http://schemas.microsoft.com/office/2006/metadata/properties" ma:root="true" ma:fieldsID="2b58c90378b3411d33caf6fa3e17ab09" ns2:_="" ns3:_="">
    <xsd:import namespace="16e115b4-86af-4ccc-9a33-577ccacf429b"/>
    <xsd:import namespace="aafa2825-3f6f-48a3-8216-7b98e4f26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115b4-86af-4ccc-9a33-577ccacf4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ed15f1-cae1-4000-a6f6-a911cad296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a2825-3f6f-48a3-8216-7b98e4f264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586229-2b64-4515-98df-4b6d1b5ce186}" ma:internalName="TaxCatchAll" ma:showField="CatchAllData" ma:web="aafa2825-3f6f-48a3-8216-7b98e4f26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afa2825-3f6f-48a3-8216-7b98e4f26494" xsi:nil="true"/>
    <lcf76f155ced4ddcb4097134ff3c332f xmlns="16e115b4-86af-4ccc-9a33-577ccacf429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8287A-4664-4776-BE9B-6784E7754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115b4-86af-4ccc-9a33-577ccacf429b"/>
    <ds:schemaRef ds:uri="aafa2825-3f6f-48a3-8216-7b98e4f26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98551E-3F90-4070-A385-360F27DF46FF}">
  <ds:schemaRefs>
    <ds:schemaRef ds:uri="http://schemas.openxmlformats.org/officeDocument/2006/bibliography"/>
  </ds:schemaRefs>
</ds:datastoreItem>
</file>

<file path=customXml/itemProps3.xml><?xml version="1.0" encoding="utf-8"?>
<ds:datastoreItem xmlns:ds="http://schemas.openxmlformats.org/officeDocument/2006/customXml" ds:itemID="{D60FBD32-3656-41E0-819E-04B8040E276A}">
  <ds:schemaRefs>
    <ds:schemaRef ds:uri="http://schemas.microsoft.com/office/2006/metadata/properties"/>
    <ds:schemaRef ds:uri="http://schemas.microsoft.com/office/infopath/2007/PartnerControls"/>
    <ds:schemaRef ds:uri="aafa2825-3f6f-48a3-8216-7b98e4f26494"/>
    <ds:schemaRef ds:uri="16e115b4-86af-4ccc-9a33-577ccacf429b"/>
  </ds:schemaRefs>
</ds:datastoreItem>
</file>

<file path=customXml/itemProps4.xml><?xml version="1.0" encoding="utf-8"?>
<ds:datastoreItem xmlns:ds="http://schemas.openxmlformats.org/officeDocument/2006/customXml" ds:itemID="{21323140-95D3-4381-8C73-68C16804C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Draft%20Committee%20Report%20LATEST%20v2%2002</Template>
  <TotalTime>8</TotalTime>
  <Pages>6</Pages>
  <Words>1293</Words>
  <Characters>6527</Characters>
  <Application>Microsoft Office Word</Application>
  <DocSecurity>0</DocSecurity>
  <Lines>358</Lines>
  <Paragraphs>210</Paragraphs>
  <ScaleCrop>false</ScaleCrop>
  <HeadingPairs>
    <vt:vector size="2" baseType="variant">
      <vt:variant>
        <vt:lpstr>Title</vt:lpstr>
      </vt:variant>
      <vt:variant>
        <vt:i4>1</vt:i4>
      </vt:variant>
    </vt:vector>
  </HeadingPairs>
  <TitlesOfParts>
    <vt:vector size="1" baseType="lpstr">
      <vt:lpstr>income-and-expenditure-statement</vt:lpstr>
    </vt:vector>
  </TitlesOfParts>
  <Company>Houses of Parliament</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income-and-expenditure-statement</dc:title>
  <dc:subject/>
  <dc:creator>EDC Import</dc:creator>
  <cp:keywords/>
  <cp:lastModifiedBy>Andrea Rezman</cp:lastModifiedBy>
  <cp:revision>13</cp:revision>
  <cp:lastPrinted>2025-12-16T12:18:00Z</cp:lastPrinted>
  <dcterms:created xsi:type="dcterms:W3CDTF">2025-12-15T02:29:00Z</dcterms:created>
  <dcterms:modified xsi:type="dcterms:W3CDTF">2025-12-16T12:18:00Z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v2.02 (HB)</vt:lpwstr>
  </property>
  <property fmtid="{D5CDD505-2E9C-101B-9397-08002B2CF9AE}" pid="3" name="ContentTypeId">
    <vt:lpwstr>0x010100DCB6C04468A50E4D8219A6A619D8F044</vt:lpwstr>
  </property>
  <property fmtid="{D5CDD505-2E9C-101B-9397-08002B2CF9AE}" pid="4" name="Created_x0020_By">
    <vt:lpwstr/>
  </property>
  <property fmtid="{D5CDD505-2E9C-101B-9397-08002B2CF9AE}" pid="5" name="Modified_x0020_By">
    <vt:lpwstr/>
  </property>
  <property fmtid="{D5CDD505-2E9C-101B-9397-08002B2CF9AE}" pid="6" name="Modified By">
    <vt:lpwstr/>
  </property>
  <property fmtid="{D5CDD505-2E9C-101B-9397-08002B2CF9AE}" pid="7" name="Created By">
    <vt:lpwstr/>
  </property>
  <property fmtid="{D5CDD505-2E9C-101B-9397-08002B2CF9AE}" pid="8" name="ProtectiveMarking">
    <vt:lpwstr>1;#Restricted|03fb2ae6-3ed1-4e8a-b2d7-d39355e21de7</vt:lpwstr>
  </property>
  <property fmtid="{D5CDD505-2E9C-101B-9397-08002B2CF9AE}" pid="9" name="RMKeyword3">
    <vt:lpwstr/>
  </property>
  <property fmtid="{D5CDD505-2E9C-101B-9397-08002B2CF9AE}" pid="10" name="RMKeyword1">
    <vt:lpwstr>2;#Managing Our Team|654995f7-ea9b-4762-8311-20441b7e19f6</vt:lpwstr>
  </property>
  <property fmtid="{D5CDD505-2E9C-101B-9397-08002B2CF9AE}" pid="11" name="RMKeyword4">
    <vt:lpwstr/>
  </property>
  <property fmtid="{D5CDD505-2E9C-101B-9397-08002B2CF9AE}" pid="12" name="RMKeyword2">
    <vt:lpwstr/>
  </property>
  <property fmtid="{D5CDD505-2E9C-101B-9397-08002B2CF9AE}" pid="13" name="MSIP_Label_a8f77787-5df4-43b6-a2a8-8d8b678a318b_Enabled">
    <vt:lpwstr>True</vt:lpwstr>
  </property>
  <property fmtid="{D5CDD505-2E9C-101B-9397-08002B2CF9AE}" pid="14" name="MSIP_Label_a8f77787-5df4-43b6-a2a8-8d8b678a318b_SiteId">
    <vt:lpwstr>1ce6dd9e-b337-4088-be5e-8dbbec04b34a</vt:lpwstr>
  </property>
  <property fmtid="{D5CDD505-2E9C-101B-9397-08002B2CF9AE}" pid="15" name="MSIP_Label_a8f77787-5df4-43b6-a2a8-8d8b678a318b_Owner">
    <vt:lpwstr>WAINWRIGHTP@parliament.uk</vt:lpwstr>
  </property>
  <property fmtid="{D5CDD505-2E9C-101B-9397-08002B2CF9AE}" pid="16" name="MSIP_Label_a8f77787-5df4-43b6-a2a8-8d8b678a318b_SetDate">
    <vt:lpwstr>2021-01-11T16:45:24.8085764Z</vt:lpwstr>
  </property>
  <property fmtid="{D5CDD505-2E9C-101B-9397-08002B2CF9AE}" pid="17" name="MSIP_Label_a8f77787-5df4-43b6-a2a8-8d8b678a318b_Name">
    <vt:lpwstr>Unrestricted</vt:lpwstr>
  </property>
  <property fmtid="{D5CDD505-2E9C-101B-9397-08002B2CF9AE}" pid="18" name="MSIP_Label_a8f77787-5df4-43b6-a2a8-8d8b678a318b_Application">
    <vt:lpwstr>Microsoft Azure Information Protection</vt:lpwstr>
  </property>
  <property fmtid="{D5CDD505-2E9C-101B-9397-08002B2CF9AE}" pid="19" name="MSIP_Label_a8f77787-5df4-43b6-a2a8-8d8b678a318b_ActionId">
    <vt:lpwstr>4ce1d561-e86e-4274-a7a8-5541ae69aa98</vt:lpwstr>
  </property>
  <property fmtid="{D5CDD505-2E9C-101B-9397-08002B2CF9AE}" pid="20" name="MSIP_Label_a8f77787-5df4-43b6-a2a8-8d8b678a318b_Extended_MSFT_Method">
    <vt:lpwstr>Automatic</vt:lpwstr>
  </property>
  <property fmtid="{D5CDD505-2E9C-101B-9397-08002B2CF9AE}" pid="21" name="Sensitivity">
    <vt:lpwstr>Unrestricted</vt:lpwstr>
  </property>
  <property fmtid="{D5CDD505-2E9C-101B-9397-08002B2CF9AE}" pid="22" name="MediaServiceImageTags">
    <vt:lpwstr/>
  </property>
</Properties>
</file>